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27" w14:textId="77777777" w:rsidR="006370C7" w:rsidRDefault="00D771A3">
      <w:pPr>
        <w:spacing w:after="50"/>
        <w:jc w:val="center"/>
      </w:pPr>
      <w:r>
        <w:rPr>
          <w:b/>
          <w:bCs/>
          <w:color w:val="1F4E79"/>
          <w:sz w:val="30"/>
          <w:szCs w:val="30"/>
        </w:rPr>
        <w:t>VILLAGE OF SURFSIDE BEACH</w:t>
      </w:r>
    </w:p>
    <w:p w14:paraId="4EDBDA77" w14:textId="77777777" w:rsidR="006370C7" w:rsidRDefault="00D771A3">
      <w:pPr>
        <w:spacing w:after="50"/>
        <w:jc w:val="center"/>
      </w:pPr>
      <w:r>
        <w:rPr>
          <w:b/>
          <w:bCs/>
          <w:sz w:val="26"/>
          <w:szCs w:val="26"/>
        </w:rPr>
        <w:t>HB 1915 State Hotel Tax — Deposit History</w:t>
      </w:r>
    </w:p>
    <w:p w14:paraId="6358E676" w14:textId="77777777" w:rsidR="006370C7" w:rsidRDefault="00D771A3">
      <w:pPr>
        <w:spacing w:after="180"/>
        <w:jc w:val="center"/>
      </w:pPr>
      <w:r>
        <w:rPr>
          <w:i/>
          <w:iCs/>
          <w:color w:val="595959"/>
        </w:rPr>
        <w:t>Fiscal Years 2016–</w:t>
      </w:r>
      <w:proofErr w:type="gramStart"/>
      <w:r>
        <w:rPr>
          <w:i/>
          <w:iCs/>
          <w:color w:val="595959"/>
        </w:rPr>
        <w:t>2026  |</w:t>
      </w:r>
      <w:proofErr w:type="gramEnd"/>
      <w:r>
        <w:rPr>
          <w:i/>
          <w:iCs/>
          <w:color w:val="595959"/>
        </w:rPr>
        <w:t xml:space="preserve">  As of May 31, </w:t>
      </w:r>
      <w:proofErr w:type="gramStart"/>
      <w:r>
        <w:rPr>
          <w:i/>
          <w:iCs/>
          <w:color w:val="595959"/>
        </w:rPr>
        <w:t>2026  |</w:t>
      </w:r>
      <w:proofErr w:type="gramEnd"/>
      <w:r>
        <w:rPr>
          <w:i/>
          <w:iCs/>
          <w:color w:val="595959"/>
        </w:rPr>
        <w:t xml:space="preserve">  Prepared June 9, 2026</w:t>
      </w:r>
    </w:p>
    <w:p w14:paraId="648E37E6" w14:textId="77777777" w:rsidR="006370C7" w:rsidRDefault="00D771A3">
      <w:pPr>
        <w:pBdr>
          <w:bottom w:val="single" w:sz="5" w:space="1" w:color="1F4E79"/>
        </w:pBdr>
        <w:spacing w:before="200" w:after="80"/>
      </w:pPr>
      <w:r>
        <w:rPr>
          <w:b/>
          <w:bCs/>
          <w:color w:val="1F4E79"/>
          <w:sz w:val="22"/>
          <w:szCs w:val="22"/>
        </w:rPr>
        <w:t>ANNUAL DEPOSIT TOTALS — FY 2016 THROUGH FY 2026</w:t>
      </w:r>
    </w:p>
    <w:p w14:paraId="3F035623" w14:textId="77777777" w:rsidR="006370C7" w:rsidRDefault="00D771A3">
      <w:pPr>
        <w:spacing w:before="50" w:after="50"/>
      </w:pPr>
      <w:r>
        <w:rPr>
          <w:i/>
          <w:iCs/>
          <w:color w:val="595959"/>
          <w:sz w:val="15"/>
          <w:szCs w:val="15"/>
        </w:rPr>
        <w:t>FY 2016–2021: Confirmed from Amegy Bank statements and QuickBooks records. FY 2022–2026: Source is the Texas Comptroller's State Payment database. FY 2026 reflects a partial year (October 2025 through May 2026, 8 of 12 months).</w:t>
      </w:r>
    </w:p>
    <w:p w14:paraId="7E0C3F8C" w14:textId="77777777" w:rsidR="006370C7" w:rsidRDefault="006370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000"/>
        <w:gridCol w:w="1440"/>
        <w:gridCol w:w="1760"/>
        <w:gridCol w:w="2760"/>
      </w:tblGrid>
      <w:tr w:rsidR="006370C7" w14:paraId="0DE223F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36EEDEF6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Fiscal Year</w:t>
            </w:r>
          </w:p>
        </w:tc>
        <w:tc>
          <w:tcPr>
            <w:tcW w:w="20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04EC5C03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Total HB 1915 Deposits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7A928DFE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YoY Change</w:t>
            </w:r>
          </w:p>
        </w:tc>
        <w:tc>
          <w:tcPr>
            <w:tcW w:w="17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635E3E3C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Running Total</w:t>
            </w:r>
          </w:p>
        </w:tc>
        <w:tc>
          <w:tcPr>
            <w:tcW w:w="27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31867278" w14:textId="77777777" w:rsidR="006370C7" w:rsidRDefault="00D771A3">
            <w:r>
              <w:rPr>
                <w:b/>
                <w:bCs/>
                <w:color w:val="FFFFFF"/>
              </w:rPr>
              <w:t>Data Source</w:t>
            </w:r>
          </w:p>
        </w:tc>
      </w:tr>
      <w:tr w:rsidR="006370C7" w14:paraId="5060F16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96676" w14:textId="77777777" w:rsidR="006370C7" w:rsidRDefault="00D771A3">
            <w:r>
              <w:t>FY 2016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C8027" w14:textId="77777777" w:rsidR="006370C7" w:rsidRDefault="00D771A3">
            <w:pPr>
              <w:jc w:val="right"/>
            </w:pPr>
            <w:r>
              <w:t>$51,535.07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D365B" w14:textId="77777777" w:rsidR="006370C7" w:rsidRDefault="00D771A3">
            <w:pPr>
              <w:jc w:val="right"/>
            </w:pPr>
            <w:r>
              <w:t>—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5B00E7" w14:textId="77777777" w:rsidR="006370C7" w:rsidRDefault="00D771A3">
            <w:pPr>
              <w:jc w:val="right"/>
            </w:pPr>
            <w:r>
              <w:t>$51,535.07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3E481A" w14:textId="77777777" w:rsidR="006370C7" w:rsidRDefault="00D771A3">
            <w:r>
              <w:t>Bank statements &amp; QuickBooks</w:t>
            </w:r>
          </w:p>
        </w:tc>
      </w:tr>
      <w:tr w:rsidR="006370C7" w14:paraId="7E13433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9BBBC" w14:textId="77777777" w:rsidR="006370C7" w:rsidRDefault="00D771A3">
            <w:r>
              <w:t>FY 2017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3E16F" w14:textId="77777777" w:rsidR="006370C7" w:rsidRDefault="00D771A3">
            <w:pPr>
              <w:jc w:val="right"/>
            </w:pPr>
            <w:r>
              <w:t>$142,730.33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C1366" w14:textId="77777777" w:rsidR="006370C7" w:rsidRDefault="00D771A3">
            <w:pPr>
              <w:jc w:val="right"/>
            </w:pPr>
            <w:r>
              <w:t>+177%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1131D" w14:textId="77777777" w:rsidR="006370C7" w:rsidRDefault="00D771A3">
            <w:pPr>
              <w:jc w:val="right"/>
            </w:pPr>
            <w:r>
              <w:t>$194,265.40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76F7F4" w14:textId="77777777" w:rsidR="006370C7" w:rsidRDefault="00D771A3">
            <w:r>
              <w:t>Bank statements &amp; QuickBooks</w:t>
            </w:r>
          </w:p>
        </w:tc>
      </w:tr>
      <w:tr w:rsidR="006370C7" w14:paraId="6CDB75F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6DE03" w14:textId="77777777" w:rsidR="006370C7" w:rsidRDefault="00D771A3">
            <w:r>
              <w:t>FY 2018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0001D" w14:textId="77777777" w:rsidR="006370C7" w:rsidRDefault="00D771A3">
            <w:pPr>
              <w:jc w:val="right"/>
            </w:pPr>
            <w:r>
              <w:t>$153,142.73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14F60" w14:textId="77777777" w:rsidR="006370C7" w:rsidRDefault="00D771A3">
            <w:pPr>
              <w:jc w:val="right"/>
            </w:pPr>
            <w:r>
              <w:t>+7%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ECC7F" w14:textId="77777777" w:rsidR="006370C7" w:rsidRDefault="00D771A3">
            <w:pPr>
              <w:jc w:val="right"/>
            </w:pPr>
            <w:r>
              <w:t>$347,408.13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80DF0" w14:textId="77777777" w:rsidR="006370C7" w:rsidRDefault="00D771A3">
            <w:r>
              <w:t>Bank statements &amp; QuickBooks</w:t>
            </w:r>
          </w:p>
        </w:tc>
      </w:tr>
      <w:tr w:rsidR="006370C7" w14:paraId="2A94B84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8A2E0" w14:textId="77777777" w:rsidR="006370C7" w:rsidRDefault="00D771A3">
            <w:r>
              <w:t>FY 2019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D3CD3" w14:textId="77777777" w:rsidR="006370C7" w:rsidRDefault="00D771A3">
            <w:pPr>
              <w:jc w:val="right"/>
            </w:pPr>
            <w:r>
              <w:t>$170,214.88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32F24" w14:textId="77777777" w:rsidR="006370C7" w:rsidRDefault="00D771A3">
            <w:pPr>
              <w:jc w:val="right"/>
            </w:pPr>
            <w:r>
              <w:t>+11%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A42C4E" w14:textId="77777777" w:rsidR="006370C7" w:rsidRDefault="00D771A3">
            <w:pPr>
              <w:jc w:val="right"/>
            </w:pPr>
            <w:r>
              <w:t>$517,623.01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476F7" w14:textId="77777777" w:rsidR="006370C7" w:rsidRDefault="00D771A3">
            <w:r>
              <w:t>Bank statements &amp; QuickBooks</w:t>
            </w:r>
          </w:p>
        </w:tc>
      </w:tr>
      <w:tr w:rsidR="006370C7" w14:paraId="5008F2B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E2767" w14:textId="77777777" w:rsidR="006370C7" w:rsidRDefault="00D771A3">
            <w:r>
              <w:t>FY 2020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A6951" w14:textId="77777777" w:rsidR="006370C7" w:rsidRDefault="00D771A3">
            <w:pPr>
              <w:jc w:val="right"/>
            </w:pPr>
            <w:r>
              <w:t>$284,063.96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72C88" w14:textId="77777777" w:rsidR="006370C7" w:rsidRDefault="00D771A3">
            <w:pPr>
              <w:jc w:val="right"/>
            </w:pPr>
            <w:r>
              <w:t>+67%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42AA9" w14:textId="77777777" w:rsidR="006370C7" w:rsidRDefault="00D771A3">
            <w:pPr>
              <w:jc w:val="right"/>
            </w:pPr>
            <w:r>
              <w:t>$801,686.97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5534A" w14:textId="77777777" w:rsidR="006370C7" w:rsidRDefault="00D771A3">
            <w:r>
              <w:t>Bank statements &amp; QuickBooks</w:t>
            </w:r>
          </w:p>
        </w:tc>
      </w:tr>
      <w:tr w:rsidR="006370C7" w14:paraId="2E2215D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53FCC6" w14:textId="77777777" w:rsidR="006370C7" w:rsidRDefault="00D771A3">
            <w:r>
              <w:t>FY 2021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4E46F" w14:textId="77777777" w:rsidR="006370C7" w:rsidRDefault="00D771A3">
            <w:pPr>
              <w:jc w:val="right"/>
            </w:pPr>
            <w:r>
              <w:t>$360,718.66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C727C" w14:textId="77777777" w:rsidR="006370C7" w:rsidRDefault="00D771A3">
            <w:pPr>
              <w:jc w:val="right"/>
            </w:pPr>
            <w:r>
              <w:t>+27%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10C8B3" w14:textId="77777777" w:rsidR="006370C7" w:rsidRDefault="00D771A3">
            <w:pPr>
              <w:jc w:val="right"/>
            </w:pPr>
            <w:r>
              <w:t>$1,162,405.63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06A11" w14:textId="77777777" w:rsidR="006370C7" w:rsidRDefault="00D771A3">
            <w:r>
              <w:t>Bank statements &amp; QuickBooks</w:t>
            </w:r>
          </w:p>
        </w:tc>
      </w:tr>
      <w:tr w:rsidR="006370C7" w14:paraId="0059F23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DE40D" w14:textId="77777777" w:rsidR="006370C7" w:rsidRDefault="00D771A3">
            <w:r>
              <w:t>FY 2022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2B0F8" w14:textId="77777777" w:rsidR="006370C7" w:rsidRDefault="00D771A3">
            <w:pPr>
              <w:jc w:val="right"/>
            </w:pPr>
            <w:r>
              <w:t>$376,512.83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1C09CF" w14:textId="77777777" w:rsidR="006370C7" w:rsidRDefault="00D771A3">
            <w:pPr>
              <w:jc w:val="right"/>
            </w:pPr>
            <w:r>
              <w:t>+4%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143BC" w14:textId="77777777" w:rsidR="006370C7" w:rsidRDefault="00D771A3">
            <w:pPr>
              <w:jc w:val="right"/>
            </w:pPr>
            <w:r>
              <w:t>$1,538,918.46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04EC0" w14:textId="77777777" w:rsidR="006370C7" w:rsidRDefault="00D771A3">
            <w:r>
              <w:t>Texas Comptroller</w:t>
            </w:r>
          </w:p>
        </w:tc>
      </w:tr>
      <w:tr w:rsidR="006370C7" w14:paraId="08EE9A6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E195A" w14:textId="77777777" w:rsidR="006370C7" w:rsidRDefault="00D771A3">
            <w:r>
              <w:t>FY 2023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F3E5A" w14:textId="77777777" w:rsidR="006370C7" w:rsidRDefault="00D771A3">
            <w:pPr>
              <w:jc w:val="right"/>
            </w:pPr>
            <w:r>
              <w:t>$387,780.21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D7F4CC" w14:textId="77777777" w:rsidR="006370C7" w:rsidRDefault="00D771A3">
            <w:pPr>
              <w:jc w:val="right"/>
            </w:pPr>
            <w:r>
              <w:t>+3%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6E398" w14:textId="77777777" w:rsidR="006370C7" w:rsidRDefault="00D771A3">
            <w:pPr>
              <w:jc w:val="right"/>
            </w:pPr>
            <w:r>
              <w:t>$1,926,698.67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5FB82" w14:textId="77777777" w:rsidR="006370C7" w:rsidRDefault="00D771A3">
            <w:r>
              <w:t>Texas Comptroller</w:t>
            </w:r>
          </w:p>
        </w:tc>
      </w:tr>
      <w:tr w:rsidR="006370C7" w14:paraId="45686BE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A5EB4F" w14:textId="77777777" w:rsidR="006370C7" w:rsidRDefault="00D771A3">
            <w:r>
              <w:t>FY 2024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10EA4" w14:textId="77777777" w:rsidR="006370C7" w:rsidRDefault="00D771A3">
            <w:pPr>
              <w:jc w:val="right"/>
            </w:pPr>
            <w:r>
              <w:t>$300,901.71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FFE9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B745B" w14:textId="77777777" w:rsidR="006370C7" w:rsidRDefault="00D771A3">
            <w:pPr>
              <w:jc w:val="right"/>
            </w:pPr>
            <w:r>
              <w:t>-22%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BAB8A" w14:textId="77777777" w:rsidR="006370C7" w:rsidRDefault="00D771A3">
            <w:pPr>
              <w:jc w:val="right"/>
            </w:pPr>
            <w:r>
              <w:t>$2,227,600.38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C096DD" w14:textId="77777777" w:rsidR="006370C7" w:rsidRDefault="00D771A3">
            <w:r>
              <w:t>Texas Comptroller</w:t>
            </w:r>
          </w:p>
        </w:tc>
      </w:tr>
      <w:tr w:rsidR="006370C7" w14:paraId="4E9A7C5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18CE2" w14:textId="77777777" w:rsidR="006370C7" w:rsidRDefault="00D771A3">
            <w:r>
              <w:t>FY 2025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6AADF" w14:textId="77777777" w:rsidR="006370C7" w:rsidRDefault="00D771A3">
            <w:pPr>
              <w:jc w:val="right"/>
            </w:pPr>
            <w:r>
              <w:t>$290,787.25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FFE9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5EEA6" w14:textId="77777777" w:rsidR="006370C7" w:rsidRDefault="00D771A3">
            <w:pPr>
              <w:jc w:val="right"/>
            </w:pPr>
            <w:r>
              <w:t>-3%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134A4" w14:textId="77777777" w:rsidR="006370C7" w:rsidRDefault="00D771A3">
            <w:pPr>
              <w:jc w:val="right"/>
            </w:pPr>
            <w:r>
              <w:t>$2,518,387.63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D455A" w14:textId="77777777" w:rsidR="006370C7" w:rsidRDefault="00D771A3">
            <w:r>
              <w:t>Texas Comptroller</w:t>
            </w:r>
          </w:p>
        </w:tc>
      </w:tr>
      <w:tr w:rsidR="006370C7" w14:paraId="6BBC1F9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1E07E" w14:textId="77777777" w:rsidR="006370C7" w:rsidRDefault="00D771A3">
            <w:r>
              <w:rPr>
                <w:b/>
                <w:bCs/>
                <w:i/>
                <w:iCs/>
              </w:rPr>
              <w:t>FY 2026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DFA0C" w14:textId="77777777" w:rsidR="006370C7" w:rsidRDefault="00D771A3">
            <w:pPr>
              <w:jc w:val="right"/>
            </w:pPr>
            <w:r>
              <w:rPr>
                <w:b/>
                <w:bCs/>
                <w:i/>
                <w:iCs/>
              </w:rPr>
              <w:t>$144,535.43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E61A5" w14:textId="77777777" w:rsidR="006370C7" w:rsidRDefault="00D771A3">
            <w:pPr>
              <w:jc w:val="right"/>
            </w:pPr>
            <w:r>
              <w:t>YTD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4D521" w14:textId="77777777" w:rsidR="006370C7" w:rsidRDefault="00D771A3">
            <w:pPr>
              <w:jc w:val="right"/>
            </w:pPr>
            <w:r>
              <w:t>$2,662,923.06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8112D4" w14:textId="77777777" w:rsidR="006370C7" w:rsidRDefault="00D771A3">
            <w:r>
              <w:rPr>
                <w:i/>
                <w:iCs/>
              </w:rPr>
              <w:t>Texas Comptroller (Oct–May, partial year)</w:t>
            </w:r>
          </w:p>
        </w:tc>
      </w:tr>
      <w:tr w:rsidR="006370C7" w14:paraId="3F60913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3BB45" w14:textId="77777777" w:rsidR="006370C7" w:rsidRDefault="00D771A3">
            <w:r>
              <w:rPr>
                <w:b/>
                <w:bCs/>
              </w:rPr>
              <w:t>TOTAL (FY 2016–2026)</w:t>
            </w:r>
          </w:p>
        </w:tc>
        <w:tc>
          <w:tcPr>
            <w:tcW w:w="20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40588" w14:textId="77777777" w:rsidR="006370C7" w:rsidRDefault="00D771A3">
            <w:pPr>
              <w:jc w:val="right"/>
            </w:pPr>
            <w:r>
              <w:rPr>
                <w:b/>
                <w:bCs/>
              </w:rPr>
              <w:t>$2,662,923.06</w:t>
            </w:r>
          </w:p>
        </w:tc>
        <w:tc>
          <w:tcPr>
            <w:tcW w:w="144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5067A" w14:textId="77777777" w:rsidR="006370C7" w:rsidRDefault="006370C7"/>
        </w:tc>
        <w:tc>
          <w:tcPr>
            <w:tcW w:w="17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64885" w14:textId="77777777" w:rsidR="006370C7" w:rsidRDefault="00D771A3">
            <w:pPr>
              <w:jc w:val="right"/>
            </w:pPr>
            <w:r>
              <w:rPr>
                <w:b/>
                <w:bCs/>
              </w:rPr>
              <w:t>$2,662,923.06</w:t>
            </w:r>
          </w:p>
        </w:tc>
        <w:tc>
          <w:tcPr>
            <w:tcW w:w="27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8D3C3" w14:textId="77777777" w:rsidR="006370C7" w:rsidRDefault="00D771A3">
            <w:r>
              <w:t>10 full years + partial FY 2026</w:t>
            </w:r>
          </w:p>
        </w:tc>
      </w:tr>
    </w:tbl>
    <w:p w14:paraId="76AFEB38" w14:textId="77777777" w:rsidR="006370C7" w:rsidRDefault="00D771A3">
      <w:pPr>
        <w:spacing w:before="50" w:after="50"/>
      </w:pPr>
      <w:r>
        <w:rPr>
          <w:i/>
          <w:iCs/>
          <w:color w:val="595959"/>
          <w:sz w:val="15"/>
          <w:szCs w:val="15"/>
        </w:rPr>
        <w:t>Note: FY 2026 total of $144,535.43 represents 8 of 12 months. The Village's Texas Comptroller Taxpayer ID is 17420530432. All deposits are quarterly state HOT rebates under Tex. Tax Code §156.2512.</w:t>
      </w:r>
    </w:p>
    <w:p w14:paraId="55DFABA5" w14:textId="77777777" w:rsidR="006370C7" w:rsidRDefault="006370C7">
      <w:pPr>
        <w:spacing w:before="80" w:after="80"/>
      </w:pPr>
    </w:p>
    <w:p w14:paraId="00C8ACCA" w14:textId="77777777" w:rsidR="006370C7" w:rsidRDefault="00D771A3">
      <w:pPr>
        <w:pBdr>
          <w:bottom w:val="single" w:sz="5" w:space="1" w:color="1F4E79"/>
        </w:pBdr>
        <w:spacing w:before="200" w:after="80"/>
      </w:pPr>
      <w:r>
        <w:rPr>
          <w:b/>
          <w:bCs/>
          <w:color w:val="1F4E79"/>
          <w:sz w:val="22"/>
          <w:szCs w:val="22"/>
        </w:rPr>
        <w:t>FY 2026 MONTHLY DEPOSIT DETAIL (October 2025 – May 2026)</w:t>
      </w:r>
    </w:p>
    <w:p w14:paraId="2D997EAD" w14:textId="77777777" w:rsidR="006370C7" w:rsidRDefault="00D771A3">
      <w:pPr>
        <w:spacing w:before="50" w:after="50"/>
      </w:pPr>
      <w:r>
        <w:rPr>
          <w:i/>
          <w:iCs/>
          <w:color w:val="595959"/>
          <w:sz w:val="15"/>
          <w:szCs w:val="15"/>
        </w:rPr>
        <w:t>Source: Texas Comptroller State Payment Database, payment description “HOTEL ALLOC SURFSIDE.” Payments are typically issued in the month following the close of each calendar quarter.</w:t>
      </w:r>
    </w:p>
    <w:p w14:paraId="749D7CA6" w14:textId="77777777" w:rsidR="006370C7" w:rsidRDefault="006370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1600"/>
        <w:gridCol w:w="2360"/>
        <w:gridCol w:w="1600"/>
      </w:tblGrid>
      <w:tr w:rsidR="006370C7" w14:paraId="4ECA81F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58C3F4C9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Month</w:t>
            </w:r>
          </w:p>
        </w:tc>
        <w:tc>
          <w:tcPr>
            <w:tcW w:w="20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7092AAA5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HB 1915 Deposit</w:t>
            </w:r>
          </w:p>
        </w:tc>
        <w:tc>
          <w:tcPr>
            <w:tcW w:w="16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45A95DCC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Running FY Total</w:t>
            </w:r>
          </w:p>
        </w:tc>
        <w:tc>
          <w:tcPr>
            <w:tcW w:w="23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0D803DA5" w14:textId="77777777" w:rsidR="006370C7" w:rsidRDefault="00D771A3">
            <w:r>
              <w:rPr>
                <w:b/>
                <w:bCs/>
                <w:color w:val="FFFFFF"/>
              </w:rPr>
              <w:t>Notes</w:t>
            </w:r>
          </w:p>
        </w:tc>
        <w:tc>
          <w:tcPr>
            <w:tcW w:w="16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0BC990F3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Source</w:t>
            </w:r>
          </w:p>
        </w:tc>
      </w:tr>
      <w:tr w:rsidR="006370C7" w14:paraId="77EC50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973DE" w14:textId="77777777" w:rsidR="006370C7" w:rsidRDefault="00D771A3">
            <w:r>
              <w:t>Oct 2025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0EE4E4" w14:textId="77777777" w:rsidR="006370C7" w:rsidRDefault="00D771A3">
            <w:pPr>
              <w:jc w:val="right"/>
            </w:pPr>
            <w:r>
              <w:t>$30,197.28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FBF1F" w14:textId="77777777" w:rsidR="006370C7" w:rsidRDefault="00D771A3">
            <w:pPr>
              <w:jc w:val="right"/>
            </w:pPr>
            <w:r>
              <w:t>$30,197.28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3B5E5" w14:textId="77777777" w:rsidR="006370C7" w:rsidRDefault="00D771A3">
            <w:r>
              <w:rPr>
                <w:i/>
                <w:iCs/>
              </w:rPr>
              <w:t>Peak summer season collection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5DD6B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1784F68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496EC" w14:textId="77777777" w:rsidR="006370C7" w:rsidRDefault="00D771A3">
            <w:r>
              <w:t>Nov 2025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EBC78" w14:textId="77777777" w:rsidR="006370C7" w:rsidRDefault="00D771A3">
            <w:pPr>
              <w:jc w:val="right"/>
            </w:pPr>
            <w:r>
              <w:t>$21,026.02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10E2C" w14:textId="77777777" w:rsidR="006370C7" w:rsidRDefault="00D771A3">
            <w:pPr>
              <w:jc w:val="right"/>
            </w:pPr>
            <w:r>
              <w:t>$51,223.30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59B23C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77233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73C1F6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27760" w14:textId="77777777" w:rsidR="006370C7" w:rsidRDefault="00D771A3">
            <w:r>
              <w:t>Dec 2025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DA9204" w14:textId="77777777" w:rsidR="006370C7" w:rsidRDefault="00D771A3">
            <w:pPr>
              <w:jc w:val="right"/>
            </w:pPr>
            <w:r>
              <w:t>$14,962.00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206BC1" w14:textId="77777777" w:rsidR="006370C7" w:rsidRDefault="00D771A3">
            <w:pPr>
              <w:jc w:val="right"/>
            </w:pPr>
            <w:r>
              <w:t>$66,185.30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2D62E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F8158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6FA9D0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EE9BB" w14:textId="77777777" w:rsidR="006370C7" w:rsidRDefault="00D771A3">
            <w:r>
              <w:t>Jan 2026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F99F27" w14:textId="77777777" w:rsidR="006370C7" w:rsidRDefault="00D771A3">
            <w:pPr>
              <w:jc w:val="right"/>
            </w:pPr>
            <w:r>
              <w:t>$9,937.39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B4428" w14:textId="77777777" w:rsidR="006370C7" w:rsidRDefault="00D771A3">
            <w:pPr>
              <w:jc w:val="right"/>
            </w:pPr>
            <w:r>
              <w:t>$76,122.69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5273B8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E34BC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47AC97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E1EBE" w14:textId="77777777" w:rsidR="006370C7" w:rsidRDefault="00D771A3">
            <w:r>
              <w:t>Feb 2026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E58EF" w14:textId="77777777" w:rsidR="006370C7" w:rsidRDefault="00D771A3">
            <w:pPr>
              <w:jc w:val="right"/>
            </w:pPr>
            <w:r>
              <w:t>$12,541.98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6909A" w14:textId="77777777" w:rsidR="006370C7" w:rsidRDefault="00D771A3">
            <w:pPr>
              <w:jc w:val="right"/>
            </w:pPr>
            <w:r>
              <w:t>$88,664.67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66499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E16C7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205558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D2B73" w14:textId="77777777" w:rsidR="006370C7" w:rsidRDefault="00D771A3">
            <w:r>
              <w:t>Mar 2026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88B824" w14:textId="77777777" w:rsidR="006370C7" w:rsidRDefault="00D771A3">
            <w:pPr>
              <w:jc w:val="right"/>
            </w:pPr>
            <w:r>
              <w:t>$8,744.70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CFCFE" w14:textId="77777777" w:rsidR="006370C7" w:rsidRDefault="00D771A3">
            <w:pPr>
              <w:jc w:val="right"/>
            </w:pPr>
            <w:r>
              <w:t>$97,409.37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273CA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10339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103110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2A7851" w14:textId="77777777" w:rsidR="006370C7" w:rsidRDefault="00D771A3">
            <w:r>
              <w:t>Apr 2026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6812F" w14:textId="77777777" w:rsidR="006370C7" w:rsidRDefault="00D771A3">
            <w:pPr>
              <w:jc w:val="right"/>
            </w:pPr>
            <w:r>
              <w:t>$13,698.00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6C60A" w14:textId="77777777" w:rsidR="006370C7" w:rsidRDefault="00D771A3">
            <w:pPr>
              <w:jc w:val="right"/>
            </w:pPr>
            <w:r>
              <w:t>$111,107.37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81892" w14:textId="77777777" w:rsidR="006370C7" w:rsidRDefault="006370C7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A34F97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5374E2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4C0A08" w14:textId="77777777" w:rsidR="006370C7" w:rsidRDefault="00D771A3">
            <w:r>
              <w:rPr>
                <w:b/>
                <w:bCs/>
              </w:rPr>
              <w:t>May 2026</w:t>
            </w:r>
          </w:p>
        </w:tc>
        <w:tc>
          <w:tcPr>
            <w:tcW w:w="20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9B27F" w14:textId="77777777" w:rsidR="006370C7" w:rsidRDefault="00D771A3">
            <w:pPr>
              <w:jc w:val="right"/>
            </w:pPr>
            <w:r>
              <w:rPr>
                <w:b/>
                <w:bCs/>
              </w:rPr>
              <w:t>$33,428.06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16099" w14:textId="77777777" w:rsidR="006370C7" w:rsidRDefault="00D771A3">
            <w:pPr>
              <w:jc w:val="right"/>
            </w:pPr>
            <w:r>
              <w:t>$144,535.43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3725F" w14:textId="77777777" w:rsidR="006370C7" w:rsidRDefault="00D771A3">
            <w:r>
              <w:rPr>
                <w:i/>
                <w:iCs/>
              </w:rPr>
              <w:t>Spring break / peak season collection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78778" w14:textId="77777777" w:rsidR="006370C7" w:rsidRDefault="00D771A3">
            <w:r>
              <w:rPr>
                <w:i/>
                <w:iCs/>
              </w:rPr>
              <w:t>TX Comptroller</w:t>
            </w:r>
          </w:p>
        </w:tc>
      </w:tr>
      <w:tr w:rsidR="006370C7" w14:paraId="6A0AA6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21127" w14:textId="77777777" w:rsidR="006370C7" w:rsidRDefault="00D771A3">
            <w:r>
              <w:rPr>
                <w:b/>
                <w:bCs/>
              </w:rPr>
              <w:t>FY 2026 Total (8 months)</w:t>
            </w:r>
          </w:p>
        </w:tc>
        <w:tc>
          <w:tcPr>
            <w:tcW w:w="20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28D09F" w14:textId="77777777" w:rsidR="006370C7" w:rsidRDefault="00D771A3">
            <w:pPr>
              <w:jc w:val="right"/>
            </w:pPr>
            <w:r>
              <w:rPr>
                <w:b/>
                <w:bCs/>
              </w:rPr>
              <w:t>$144,535.43</w:t>
            </w:r>
          </w:p>
        </w:tc>
        <w:tc>
          <w:tcPr>
            <w:tcW w:w="16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83A3B" w14:textId="77777777" w:rsidR="006370C7" w:rsidRDefault="006370C7"/>
        </w:tc>
        <w:tc>
          <w:tcPr>
            <w:tcW w:w="23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EB471" w14:textId="77777777" w:rsidR="006370C7" w:rsidRDefault="00D771A3">
            <w:r>
              <w:t>2 months remaining (Jun–Sep 2026 peak)</w:t>
            </w:r>
          </w:p>
        </w:tc>
        <w:tc>
          <w:tcPr>
            <w:tcW w:w="16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9CFFB5" w14:textId="77777777" w:rsidR="006370C7" w:rsidRDefault="006370C7"/>
        </w:tc>
      </w:tr>
    </w:tbl>
    <w:p w14:paraId="35A1B3D2" w14:textId="77777777" w:rsidR="006370C7" w:rsidRDefault="00D771A3">
      <w:pPr>
        <w:spacing w:before="50" w:after="50"/>
      </w:pPr>
      <w:r>
        <w:rPr>
          <w:i/>
          <w:iCs/>
          <w:color w:val="595959"/>
          <w:sz w:val="15"/>
          <w:szCs w:val="15"/>
        </w:rPr>
        <w:t>HB 1915 deposits tend to be highest in the months following summer (peak tourist season). The October 2025 payment of $30,197.28 reflects summer hotel occupancy. May 2026 received $33,428.06 reflecting spring break and early summer activity.</w:t>
      </w:r>
    </w:p>
    <w:p w14:paraId="177C51CA" w14:textId="77777777" w:rsidR="006370C7" w:rsidRDefault="006370C7">
      <w:pPr>
        <w:spacing w:before="80" w:after="80"/>
      </w:pPr>
    </w:p>
    <w:p w14:paraId="175A6556" w14:textId="77777777" w:rsidR="006370C7" w:rsidRDefault="00D771A3">
      <w:pPr>
        <w:pBdr>
          <w:bottom w:val="single" w:sz="5" w:space="1" w:color="1F4E79"/>
        </w:pBdr>
        <w:spacing w:before="200" w:after="80"/>
      </w:pPr>
      <w:r>
        <w:rPr>
          <w:b/>
          <w:bCs/>
          <w:color w:val="1F4E79"/>
          <w:sz w:val="22"/>
          <w:szCs w:val="22"/>
        </w:rPr>
        <w:t>CURRENT HB 1915 RESTRICTED RESERVE STATUS (As of May 31, 2026)</w:t>
      </w:r>
    </w:p>
    <w:p w14:paraId="01EE5B81" w14:textId="77777777" w:rsidR="006370C7" w:rsidRDefault="006370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6370C7" w14:paraId="2B372EB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30390D60" w14:textId="77777777" w:rsidR="006370C7" w:rsidRDefault="00D771A3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41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17C2E77C" w14:textId="77777777" w:rsidR="006370C7" w:rsidRDefault="00D771A3">
            <w:pPr>
              <w:jc w:val="center"/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6370C7" w14:paraId="3ADFE05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875A0" w14:textId="77777777" w:rsidR="006370C7" w:rsidRDefault="00D771A3">
            <w:r>
              <w:t>Cumulative HB 1915 Deposits Received (FY 2016–FY 2026 YTD)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57616" w14:textId="77777777" w:rsidR="006370C7" w:rsidRDefault="00D771A3">
            <w:pPr>
              <w:jc w:val="right"/>
            </w:pPr>
            <w:r>
              <w:t>$2,662,923.06</w:t>
            </w:r>
          </w:p>
        </w:tc>
      </w:tr>
      <w:tr w:rsidR="006370C7" w14:paraId="0C40AEF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D515B" w14:textId="77777777" w:rsidR="006370C7" w:rsidRDefault="00D771A3">
            <w:r>
              <w:t>Total Authorized Expenditures / Interfund Loans to Date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16D6F1" w14:textId="77777777" w:rsidR="006370C7" w:rsidRDefault="00D771A3">
            <w:pPr>
              <w:jc w:val="right"/>
            </w:pPr>
            <w:r>
              <w:t>$130,000.00</w:t>
            </w:r>
          </w:p>
        </w:tc>
      </w:tr>
      <w:tr w:rsidR="006370C7" w14:paraId="36EFF51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845A20" w14:textId="77777777" w:rsidR="006370C7" w:rsidRDefault="00D771A3">
            <w:r>
              <w:t xml:space="preserve">  Matula &amp; Matula — Coastguard Water Line Rehab (interfund loan to System Fund, 3% / 36 months, Council-approved)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239CA" w14:textId="77777777" w:rsidR="006370C7" w:rsidRDefault="00D771A3">
            <w:pPr>
              <w:jc w:val="right"/>
            </w:pPr>
            <w:r>
              <w:t>$130,000.00</w:t>
            </w:r>
          </w:p>
        </w:tc>
      </w:tr>
      <w:tr w:rsidR="006370C7" w14:paraId="620E458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B47C2" w14:textId="77777777" w:rsidR="006370C7" w:rsidRDefault="00D771A3">
            <w:proofErr w:type="spellStart"/>
            <w:r>
              <w:t>TexPool</w:t>
            </w:r>
            <w:proofErr w:type="spellEnd"/>
            <w:r>
              <w:t xml:space="preserve"> Interest Earned (May 2026 statement)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C9860" w14:textId="77777777" w:rsidR="006370C7" w:rsidRDefault="00D771A3">
            <w:pPr>
              <w:jc w:val="right"/>
            </w:pPr>
            <w:r>
              <w:t>+$7,600.37</w:t>
            </w:r>
          </w:p>
        </w:tc>
      </w:tr>
      <w:tr w:rsidR="006370C7" w14:paraId="34AC1B6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D73A0" w14:textId="77777777" w:rsidR="006370C7" w:rsidRDefault="00D771A3">
            <w:proofErr w:type="spellStart"/>
            <w:r>
              <w:t>TexPool</w:t>
            </w:r>
            <w:proofErr w:type="spellEnd"/>
            <w:r>
              <w:t xml:space="preserve"> YTD Interest Earned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99B471" w14:textId="77777777" w:rsidR="006370C7" w:rsidRDefault="00D771A3">
            <w:pPr>
              <w:jc w:val="right"/>
            </w:pPr>
            <w:r>
              <w:t>+$13,525.31</w:t>
            </w:r>
          </w:p>
        </w:tc>
      </w:tr>
      <w:tr w:rsidR="006370C7" w14:paraId="10133CD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E9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536A2" w14:textId="77777777" w:rsidR="006370C7" w:rsidRDefault="00D771A3">
            <w:r>
              <w:rPr>
                <w:b/>
                <w:bCs/>
              </w:rPr>
              <w:t>HB 1915 Restricted Reserve Balance (</w:t>
            </w:r>
            <w:proofErr w:type="spellStart"/>
            <w:r>
              <w:rPr>
                <w:b/>
                <w:bCs/>
              </w:rPr>
              <w:t>TexPool</w:t>
            </w:r>
            <w:proofErr w:type="spellEnd"/>
            <w:r>
              <w:rPr>
                <w:b/>
                <w:bCs/>
              </w:rPr>
              <w:t>, May 31, 2026)</w:t>
            </w:r>
          </w:p>
        </w:tc>
        <w:tc>
          <w:tcPr>
            <w:tcW w:w="41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D5E8D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DBF5D" w14:textId="77777777" w:rsidR="006370C7" w:rsidRDefault="00D771A3">
            <w:pPr>
              <w:jc w:val="right"/>
            </w:pPr>
            <w:r>
              <w:rPr>
                <w:b/>
                <w:bCs/>
              </w:rPr>
              <w:t>$2,476,876.31</w:t>
            </w:r>
          </w:p>
        </w:tc>
      </w:tr>
    </w:tbl>
    <w:p w14:paraId="4D10ABDD" w14:textId="77777777" w:rsidR="006370C7" w:rsidRDefault="00D771A3">
      <w:pPr>
        <w:spacing w:before="50" w:after="50"/>
      </w:pPr>
      <w:r>
        <w:rPr>
          <w:i/>
          <w:iCs/>
          <w:color w:val="595959"/>
          <w:sz w:val="15"/>
          <w:szCs w:val="15"/>
        </w:rPr>
        <w:t xml:space="preserve">The HB 1915 Restricted Reserve is held in </w:t>
      </w:r>
      <w:proofErr w:type="spellStart"/>
      <w:r>
        <w:rPr>
          <w:i/>
          <w:iCs/>
          <w:color w:val="595959"/>
          <w:sz w:val="15"/>
          <w:szCs w:val="15"/>
        </w:rPr>
        <w:t>TexPool</w:t>
      </w:r>
      <w:proofErr w:type="spellEnd"/>
      <w:r>
        <w:rPr>
          <w:i/>
          <w:iCs/>
          <w:color w:val="595959"/>
          <w:sz w:val="15"/>
          <w:szCs w:val="15"/>
        </w:rPr>
        <w:t xml:space="preserve"> Account 449/200800005, segregated from the HOT Local Reserve on April 7, 2026. The interfund loan to the System Fund is repayable to this account over 36 monthly installments at 3% interest. City Attorney review of the interfund loan structure under Tex. Tax Code §156.2512 is in progress.</w:t>
      </w:r>
    </w:p>
    <w:p w14:paraId="139E0EE3" w14:textId="77777777" w:rsidR="006370C7" w:rsidRDefault="006370C7">
      <w:pPr>
        <w:spacing w:before="80" w:after="80"/>
      </w:pPr>
    </w:p>
    <w:p w14:paraId="31ADC686" w14:textId="77777777" w:rsidR="006370C7" w:rsidRDefault="00D771A3">
      <w:pPr>
        <w:pBdr>
          <w:bottom w:val="single" w:sz="5" w:space="1" w:color="1F4E79"/>
        </w:pBdr>
        <w:spacing w:before="200" w:after="80"/>
      </w:pPr>
      <w:r>
        <w:rPr>
          <w:b/>
          <w:bCs/>
          <w:color w:val="1F4E79"/>
          <w:sz w:val="22"/>
          <w:szCs w:val="22"/>
        </w:rPr>
        <w:t>STATUTORY BASIS — TEX. TAX CODE §156.2512</w:t>
      </w:r>
    </w:p>
    <w:p w14:paraId="72A5D506" w14:textId="77777777" w:rsidR="006370C7" w:rsidRDefault="006370C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6370C7" w14:paraId="5B87DDA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5EEA38EB" w14:textId="77777777" w:rsidR="006370C7" w:rsidRDefault="00D771A3"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656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65" w:type="dxa"/>
              <w:left w:w="100" w:type="dxa"/>
              <w:bottom w:w="65" w:type="dxa"/>
              <w:right w:w="100" w:type="dxa"/>
            </w:tcMar>
          </w:tcPr>
          <w:p w14:paraId="5A968562" w14:textId="77777777" w:rsidR="006370C7" w:rsidRDefault="00D771A3">
            <w:r>
              <w:rPr>
                <w:b/>
                <w:bCs/>
                <w:color w:val="FFFFFF"/>
              </w:rPr>
              <w:t>Detail</w:t>
            </w:r>
          </w:p>
        </w:tc>
      </w:tr>
      <w:tr w:rsidR="006370C7" w14:paraId="277140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F8D2A" w14:textId="77777777" w:rsidR="006370C7" w:rsidRDefault="00D771A3">
            <w:r>
              <w:rPr>
                <w:b/>
                <w:bCs/>
              </w:rPr>
              <w:t>Eligible Uses (exclusive list)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745E5" w14:textId="77777777" w:rsidR="006370C7" w:rsidRDefault="00D771A3">
            <w:r>
              <w:t>(1) Cleaning and maintaining public beaches; (2) Erosion response projects; (3) Cleaning and maintaining bay shores owned or leased by the municipality from the state.</w:t>
            </w:r>
          </w:p>
        </w:tc>
      </w:tr>
      <w:tr w:rsidR="006370C7" w14:paraId="32C473E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C548D2" w14:textId="77777777" w:rsidR="006370C7" w:rsidRDefault="00D771A3">
            <w:r>
              <w:rPr>
                <w:b/>
                <w:bCs/>
              </w:rPr>
              <w:t>Ineligible Uses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76899" w14:textId="77777777" w:rsidR="006370C7" w:rsidRDefault="00D771A3">
            <w:r>
              <w:t>Advertising, tourism promotion, special events, general governmental operations, personnel costs unrelated to qualifying activities, capital projects unrelated to beach/shoreline/erosion work.</w:t>
            </w:r>
          </w:p>
        </w:tc>
      </w:tr>
      <w:tr w:rsidR="006370C7" w14:paraId="6FAD6E4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A0035F" w14:textId="77777777" w:rsidR="006370C7" w:rsidRDefault="00D771A3">
            <w:r>
              <w:rPr>
                <w:b/>
                <w:bCs/>
              </w:rPr>
              <w:t>Definition: “Clean and Maintain”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E16CC" w14:textId="77777777" w:rsidR="006370C7" w:rsidRDefault="00D771A3">
            <w:r>
              <w:t>Tex. Natural Resources Code §61.063 — activities directly related to keeping public beaches clean and accessible.</w:t>
            </w:r>
          </w:p>
        </w:tc>
      </w:tr>
      <w:tr w:rsidR="006370C7" w14:paraId="75E9512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D1972" w14:textId="77777777" w:rsidR="006370C7" w:rsidRDefault="00D771A3">
            <w:r>
              <w:rPr>
                <w:b/>
                <w:bCs/>
              </w:rPr>
              <w:t>Definition: “Erosion Response Project”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62153" w14:textId="77777777" w:rsidR="006370C7" w:rsidRDefault="00D771A3">
            <w:r>
              <w:t>Tex. Natural Resources Code §33.601 — activities addressing shoreline erosion on the Gulf of Mexico or bay shorelines.</w:t>
            </w:r>
          </w:p>
        </w:tc>
      </w:tr>
      <w:tr w:rsidR="006370C7" w14:paraId="0F1C69E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C3E5C" w14:textId="77777777" w:rsidR="006370C7" w:rsidRDefault="00D771A3">
            <w:r>
              <w:rPr>
                <w:b/>
                <w:bCs/>
              </w:rPr>
              <w:t>Segregation Requirement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11196" w14:textId="77777777" w:rsidR="006370C7" w:rsidRDefault="00D771A3">
            <w:r>
              <w:t xml:space="preserve">Funds must be </w:t>
            </w:r>
            <w:proofErr w:type="gramStart"/>
            <w:r>
              <w:t>held</w:t>
            </w:r>
            <w:proofErr w:type="gramEnd"/>
            <w:r>
              <w:t xml:space="preserve"> separately from general HOT revenues. The Village’s dedicated </w:t>
            </w:r>
            <w:proofErr w:type="spellStart"/>
            <w:r>
              <w:t>TexPool</w:t>
            </w:r>
            <w:proofErr w:type="spellEnd"/>
            <w:r>
              <w:t xml:space="preserve"> account (200800005) was established April 7, </w:t>
            </w:r>
            <w:proofErr w:type="gramStart"/>
            <w:r>
              <w:t>2026</w:t>
            </w:r>
            <w:proofErr w:type="gramEnd"/>
            <w:r>
              <w:t xml:space="preserve"> to satisfy this requirement.</w:t>
            </w:r>
          </w:p>
        </w:tc>
      </w:tr>
    </w:tbl>
    <w:p w14:paraId="5016B407" w14:textId="77777777" w:rsidR="006370C7" w:rsidRDefault="006370C7">
      <w:pPr>
        <w:spacing w:before="80" w:after="80"/>
      </w:pPr>
    </w:p>
    <w:p w14:paraId="120561D6" w14:textId="77777777" w:rsidR="006370C7" w:rsidRDefault="00D771A3">
      <w:pPr>
        <w:pBdr>
          <w:top w:val="single" w:sz="3" w:space="3" w:color="1F4E79"/>
        </w:pBdr>
        <w:spacing w:before="100"/>
      </w:pPr>
      <w:r>
        <w:rPr>
          <w:i/>
          <w:iCs/>
          <w:color w:val="595959"/>
          <w:sz w:val="14"/>
          <w:szCs w:val="14"/>
        </w:rPr>
        <w:t xml:space="preserve">Village of Surfside </w:t>
      </w:r>
      <w:proofErr w:type="gramStart"/>
      <w:r>
        <w:rPr>
          <w:i/>
          <w:iCs/>
          <w:color w:val="595959"/>
          <w:sz w:val="14"/>
          <w:szCs w:val="14"/>
        </w:rPr>
        <w:t>Beach  |</w:t>
      </w:r>
      <w:proofErr w:type="gramEnd"/>
      <w:r>
        <w:rPr>
          <w:i/>
          <w:iCs/>
          <w:color w:val="595959"/>
          <w:sz w:val="14"/>
          <w:szCs w:val="14"/>
        </w:rPr>
        <w:t xml:space="preserve">  Finance </w:t>
      </w:r>
      <w:proofErr w:type="gramStart"/>
      <w:r>
        <w:rPr>
          <w:i/>
          <w:iCs/>
          <w:color w:val="595959"/>
          <w:sz w:val="14"/>
          <w:szCs w:val="14"/>
        </w:rPr>
        <w:t>Department  |</w:t>
      </w:r>
      <w:proofErr w:type="gramEnd"/>
      <w:r>
        <w:rPr>
          <w:i/>
          <w:iCs/>
          <w:color w:val="595959"/>
          <w:sz w:val="14"/>
          <w:szCs w:val="14"/>
        </w:rPr>
        <w:t xml:space="preserve">  HB 1915 Deposit </w:t>
      </w:r>
      <w:proofErr w:type="gramStart"/>
      <w:r>
        <w:rPr>
          <w:i/>
          <w:iCs/>
          <w:color w:val="595959"/>
          <w:sz w:val="14"/>
          <w:szCs w:val="14"/>
        </w:rPr>
        <w:t>History  |</w:t>
      </w:r>
      <w:proofErr w:type="gramEnd"/>
      <w:r>
        <w:rPr>
          <w:i/>
          <w:iCs/>
          <w:color w:val="595959"/>
          <w:sz w:val="14"/>
          <w:szCs w:val="14"/>
        </w:rPr>
        <w:t xml:space="preserve">  </w:t>
      </w:r>
      <w:proofErr w:type="gramStart"/>
      <w:r>
        <w:rPr>
          <w:i/>
          <w:iCs/>
          <w:color w:val="595959"/>
          <w:sz w:val="14"/>
          <w:szCs w:val="14"/>
        </w:rPr>
        <w:t>finance@surfsidetx.org  |</w:t>
      </w:r>
      <w:proofErr w:type="gramEnd"/>
      <w:r>
        <w:rPr>
          <w:i/>
          <w:iCs/>
          <w:color w:val="595959"/>
          <w:sz w:val="14"/>
          <w:szCs w:val="14"/>
        </w:rPr>
        <w:t xml:space="preserve">  979-233-1531 Ext. </w:t>
      </w:r>
      <w:proofErr w:type="gramStart"/>
      <w:r>
        <w:rPr>
          <w:i/>
          <w:iCs/>
          <w:color w:val="595959"/>
          <w:sz w:val="14"/>
          <w:szCs w:val="14"/>
        </w:rPr>
        <w:t>100  |</w:t>
      </w:r>
      <w:proofErr w:type="gramEnd"/>
      <w:r>
        <w:rPr>
          <w:i/>
          <w:iCs/>
          <w:color w:val="595959"/>
          <w:sz w:val="14"/>
          <w:szCs w:val="14"/>
        </w:rPr>
        <w:t xml:space="preserve">  Data sources: Texas Comptroller State Payment Database (FY 2022–2026); Amegy Bank statements &amp; QuickBooks (FY 2016–2021)</w:t>
      </w:r>
    </w:p>
    <w:sectPr w:rsidR="006370C7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D8B"/>
    <w:multiLevelType w:val="hybridMultilevel"/>
    <w:tmpl w:val="EAF20E30"/>
    <w:lvl w:ilvl="0" w:tplc="92D22C62">
      <w:start w:val="1"/>
      <w:numFmt w:val="bullet"/>
      <w:lvlText w:val="●"/>
      <w:lvlJc w:val="left"/>
      <w:pPr>
        <w:ind w:left="720" w:hanging="360"/>
      </w:pPr>
    </w:lvl>
    <w:lvl w:ilvl="1" w:tplc="12FA5F58">
      <w:start w:val="1"/>
      <w:numFmt w:val="bullet"/>
      <w:lvlText w:val="○"/>
      <w:lvlJc w:val="left"/>
      <w:pPr>
        <w:ind w:left="1440" w:hanging="360"/>
      </w:pPr>
    </w:lvl>
    <w:lvl w:ilvl="2" w:tplc="2A5C6588">
      <w:start w:val="1"/>
      <w:numFmt w:val="bullet"/>
      <w:lvlText w:val="■"/>
      <w:lvlJc w:val="left"/>
      <w:pPr>
        <w:ind w:left="2160" w:hanging="360"/>
      </w:pPr>
    </w:lvl>
    <w:lvl w:ilvl="3" w:tplc="67F48B58">
      <w:start w:val="1"/>
      <w:numFmt w:val="bullet"/>
      <w:lvlText w:val="●"/>
      <w:lvlJc w:val="left"/>
      <w:pPr>
        <w:ind w:left="2880" w:hanging="360"/>
      </w:pPr>
    </w:lvl>
    <w:lvl w:ilvl="4" w:tplc="2F2E5E2C">
      <w:start w:val="1"/>
      <w:numFmt w:val="bullet"/>
      <w:lvlText w:val="○"/>
      <w:lvlJc w:val="left"/>
      <w:pPr>
        <w:ind w:left="3600" w:hanging="360"/>
      </w:pPr>
    </w:lvl>
    <w:lvl w:ilvl="5" w:tplc="3F867146">
      <w:start w:val="1"/>
      <w:numFmt w:val="bullet"/>
      <w:lvlText w:val="■"/>
      <w:lvlJc w:val="left"/>
      <w:pPr>
        <w:ind w:left="4320" w:hanging="360"/>
      </w:pPr>
    </w:lvl>
    <w:lvl w:ilvl="6" w:tplc="045480FE">
      <w:start w:val="1"/>
      <w:numFmt w:val="bullet"/>
      <w:lvlText w:val="●"/>
      <w:lvlJc w:val="left"/>
      <w:pPr>
        <w:ind w:left="5040" w:hanging="360"/>
      </w:pPr>
    </w:lvl>
    <w:lvl w:ilvl="7" w:tplc="FE2A3CD6">
      <w:start w:val="1"/>
      <w:numFmt w:val="bullet"/>
      <w:lvlText w:val="●"/>
      <w:lvlJc w:val="left"/>
      <w:pPr>
        <w:ind w:left="5760" w:hanging="360"/>
      </w:pPr>
    </w:lvl>
    <w:lvl w:ilvl="8" w:tplc="72020F9A">
      <w:start w:val="1"/>
      <w:numFmt w:val="bullet"/>
      <w:lvlText w:val="●"/>
      <w:lvlJc w:val="left"/>
      <w:pPr>
        <w:ind w:left="6480" w:hanging="360"/>
      </w:pPr>
    </w:lvl>
  </w:abstractNum>
  <w:num w:numId="1" w16cid:durableId="2172110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C7"/>
    <w:rsid w:val="006370C7"/>
    <w:rsid w:val="00B673DE"/>
    <w:rsid w:val="00BA0A94"/>
    <w:rsid w:val="00D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88F1"/>
  <w15:docId w15:val="{08C0BC38-EE63-4F6A-882C-9971EE15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7"/>
        <w:szCs w:val="1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Christie Briones</cp:lastModifiedBy>
  <cp:revision>2</cp:revision>
  <dcterms:created xsi:type="dcterms:W3CDTF">2026-06-09T15:46:00Z</dcterms:created>
  <dcterms:modified xsi:type="dcterms:W3CDTF">2026-06-09T15:46:00Z</dcterms:modified>
</cp:coreProperties>
</file>