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DB435" w14:textId="29CC508D" w:rsidR="00544EFF" w:rsidRPr="00D01777" w:rsidRDefault="00D01777" w:rsidP="00D01777">
      <w:pPr>
        <w:spacing w:line="240" w:lineRule="auto"/>
        <w:contextualSpacing/>
        <w:rPr>
          <w:b/>
          <w:bCs/>
          <w:color w:val="EE0000"/>
        </w:rPr>
      </w:pPr>
      <w:r>
        <w:rPr>
          <w:b/>
          <w:bCs/>
          <w:noProof/>
          <w:color w:val="EE0000"/>
        </w:rPr>
        <w:drawing>
          <wp:anchor distT="0" distB="0" distL="114300" distR="114300" simplePos="0" relativeHeight="251658240" behindDoc="1" locked="0" layoutInCell="1" allowOverlap="1" wp14:anchorId="07DCC436" wp14:editId="073CF0CD">
            <wp:simplePos x="0" y="0"/>
            <wp:positionH relativeFrom="margin">
              <wp:align>center</wp:align>
            </wp:positionH>
            <wp:positionV relativeFrom="paragraph">
              <wp:posOffset>-731520</wp:posOffset>
            </wp:positionV>
            <wp:extent cx="1943100" cy="1828800"/>
            <wp:effectExtent l="0" t="0" r="0" b="0"/>
            <wp:wrapNone/>
            <wp:docPr id="980568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56814" name="Picture 9805681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B343EE" w14:textId="142AC028" w:rsidR="00D163AB" w:rsidRDefault="00D163AB" w:rsidP="00D163AB">
      <w:pPr>
        <w:pBdr>
          <w:bottom w:val="single" w:sz="18" w:space="1" w:color="auto"/>
        </w:pBdr>
        <w:spacing w:line="240" w:lineRule="auto"/>
        <w:contextualSpacing/>
        <w:jc w:val="center"/>
        <w:rPr>
          <w:b/>
          <w:bCs/>
        </w:rPr>
      </w:pPr>
    </w:p>
    <w:p w14:paraId="03BB9856" w14:textId="68B2DF6C" w:rsidR="00732811" w:rsidRDefault="00732811" w:rsidP="00732811">
      <w:pPr>
        <w:pBdr>
          <w:bottom w:val="single" w:sz="18" w:space="1" w:color="auto"/>
        </w:pBdr>
        <w:spacing w:line="240" w:lineRule="auto"/>
        <w:contextualSpacing/>
        <w:rPr>
          <w:b/>
          <w:bCs/>
        </w:rPr>
      </w:pPr>
    </w:p>
    <w:p w14:paraId="4B2CFEF4" w14:textId="2527D0B8" w:rsidR="00732811" w:rsidRPr="00732811" w:rsidRDefault="000F5DDD" w:rsidP="00732811">
      <w:pPr>
        <w:spacing w:line="240" w:lineRule="auto"/>
        <w:contextualSpacing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MONTHLY DEPARTMENT</w:t>
      </w:r>
      <w:r w:rsidRPr="00732811">
        <w:rPr>
          <w:b/>
          <w:bCs/>
          <w:sz w:val="32"/>
          <w:szCs w:val="32"/>
        </w:rPr>
        <w:t xml:space="preserve"> UPDATE</w:t>
      </w:r>
    </w:p>
    <w:p w14:paraId="11ED2D41" w14:textId="77777777" w:rsidR="00732811" w:rsidRDefault="00732811" w:rsidP="00544EFF">
      <w:pPr>
        <w:spacing w:line="240" w:lineRule="auto"/>
        <w:contextualSpacing/>
        <w:jc w:val="both"/>
        <w:rPr>
          <w:b/>
          <w:bCs/>
        </w:rPr>
      </w:pPr>
    </w:p>
    <w:p w14:paraId="27BC2CA2" w14:textId="21E3EA8D" w:rsidR="00D01777" w:rsidRDefault="00D01777" w:rsidP="00544EFF">
      <w:pPr>
        <w:spacing w:line="240" w:lineRule="auto"/>
        <w:contextualSpacing/>
        <w:jc w:val="both"/>
        <w:rPr>
          <w:b/>
          <w:bCs/>
        </w:rPr>
      </w:pPr>
      <w:r>
        <w:rPr>
          <w:b/>
          <w:bCs/>
        </w:rPr>
        <w:t>DEPARTMENT:</w:t>
      </w:r>
      <w:r w:rsidR="00732811">
        <w:rPr>
          <w:b/>
          <w:bCs/>
        </w:rPr>
        <w:t xml:space="preserve"> </w:t>
      </w:r>
      <w:sdt>
        <w:sdtPr>
          <w:rPr>
            <w:b/>
            <w:bCs/>
          </w:rPr>
          <w:id w:val="2053420124"/>
          <w:placeholder>
            <w:docPart w:val="DefaultPlaceholder_-1854013440"/>
          </w:placeholder>
        </w:sdtPr>
        <w:sdtEndPr/>
        <w:sdtContent>
          <w:r w:rsidR="0073241E">
            <w:rPr>
              <w:b/>
              <w:bCs/>
            </w:rPr>
            <w:t>Utilities</w:t>
          </w:r>
        </w:sdtContent>
      </w:sdt>
    </w:p>
    <w:p w14:paraId="7F0730F6" w14:textId="39B7F2A5" w:rsidR="00544EFF" w:rsidRDefault="00987E72" w:rsidP="00544EFF">
      <w:pPr>
        <w:spacing w:line="240" w:lineRule="auto"/>
        <w:contextualSpacing/>
        <w:jc w:val="both"/>
      </w:pPr>
      <w:r w:rsidRPr="00544EFF">
        <w:rPr>
          <w:b/>
          <w:bCs/>
        </w:rPr>
        <w:t>PERIOD</w:t>
      </w:r>
      <w:r>
        <w:rPr>
          <w:b/>
          <w:bCs/>
        </w:rPr>
        <w:t xml:space="preserve"> ENDING</w:t>
      </w:r>
      <w:r w:rsidR="00544EFF" w:rsidRPr="00544EFF">
        <w:rPr>
          <w:b/>
          <w:bCs/>
        </w:rPr>
        <w:t>:</w:t>
      </w:r>
      <w:r w:rsidR="00900ED1">
        <w:rPr>
          <w:b/>
          <w:bCs/>
        </w:rPr>
        <w:t xml:space="preserve"> </w:t>
      </w:r>
      <w:sdt>
        <w:sdtPr>
          <w:rPr>
            <w:b/>
            <w:bCs/>
          </w:rPr>
          <w:id w:val="1647930290"/>
          <w:placeholder>
            <w:docPart w:val="DefaultPlaceholder_-1854013440"/>
          </w:placeholder>
        </w:sdtPr>
        <w:sdtEndPr/>
        <w:sdtContent>
          <w:r w:rsidR="00B53604">
            <w:rPr>
              <w:b/>
              <w:bCs/>
            </w:rPr>
            <w:t>May 2026</w:t>
          </w:r>
        </w:sdtContent>
      </w:sdt>
    </w:p>
    <w:p w14:paraId="284588DA" w14:textId="77777777" w:rsidR="00544EFF" w:rsidRPr="00544EFF" w:rsidRDefault="00544EFF" w:rsidP="00544EFF">
      <w:pPr>
        <w:spacing w:line="240" w:lineRule="auto"/>
        <w:contextualSpacing/>
        <w:jc w:val="both"/>
      </w:pPr>
    </w:p>
    <w:p w14:paraId="51EE5A28" w14:textId="67A1B597" w:rsidR="00544EFF" w:rsidRDefault="00544EFF" w:rsidP="00544EFF">
      <w:pPr>
        <w:spacing w:line="240" w:lineRule="auto"/>
        <w:contextualSpacing/>
        <w:jc w:val="both"/>
        <w:rPr>
          <w:b/>
          <w:bCs/>
        </w:rPr>
      </w:pPr>
      <w:r w:rsidRPr="00544EFF">
        <w:rPr>
          <w:b/>
          <w:bCs/>
        </w:rPr>
        <w:t xml:space="preserve">I. </w:t>
      </w:r>
      <w:r w:rsidR="000F5DDD">
        <w:rPr>
          <w:b/>
          <w:bCs/>
        </w:rPr>
        <w:t>SUMMARY</w:t>
      </w:r>
    </w:p>
    <w:sdt>
      <w:sdtPr>
        <w:rPr>
          <w:b/>
          <w:bCs/>
        </w:rPr>
        <w:id w:val="1559976062"/>
        <w:placeholder>
          <w:docPart w:val="DefaultPlaceholder_-1854013440"/>
        </w:placeholder>
      </w:sdtPr>
      <w:sdtEndPr/>
      <w:sdtContent>
        <w:p w14:paraId="0D135570" w14:textId="7C00A6A0" w:rsidR="00900ED1" w:rsidRPr="00544EFF" w:rsidRDefault="00812971" w:rsidP="00544EFF">
          <w:pPr>
            <w:spacing w:line="240" w:lineRule="auto"/>
            <w:contextualSpacing/>
            <w:jc w:val="both"/>
            <w:rPr>
              <w:b/>
              <w:bCs/>
            </w:rPr>
          </w:pPr>
          <w:r>
            <w:rPr>
              <w:b/>
              <w:bCs/>
            </w:rPr>
            <w:t xml:space="preserve">The Utilities Department </w:t>
          </w:r>
          <w:r w:rsidR="0056288B">
            <w:rPr>
              <w:b/>
              <w:bCs/>
            </w:rPr>
            <w:t>has been gearing up for our busy Summer Touris</w:t>
          </w:r>
          <w:r w:rsidR="003C0F6F">
            <w:rPr>
              <w:b/>
              <w:bCs/>
            </w:rPr>
            <w:t xml:space="preserve">m. Special attention </w:t>
          </w:r>
          <w:r w:rsidR="00CA32E6">
            <w:rPr>
              <w:b/>
              <w:bCs/>
            </w:rPr>
            <w:t>paid to general stock and materials for all water and wastewater repai</w:t>
          </w:r>
          <w:r w:rsidR="006460E5">
            <w:rPr>
              <w:b/>
              <w:bCs/>
            </w:rPr>
            <w:t xml:space="preserve">rs. </w:t>
          </w:r>
          <w:r w:rsidR="00587C2F">
            <w:rPr>
              <w:b/>
              <w:bCs/>
            </w:rPr>
            <w:t xml:space="preserve">We have </w:t>
          </w:r>
          <w:r w:rsidR="0010277F">
            <w:rPr>
              <w:b/>
              <w:bCs/>
            </w:rPr>
            <w:t>an</w:t>
          </w:r>
          <w:r w:rsidR="00587C2F">
            <w:rPr>
              <w:b/>
              <w:bCs/>
            </w:rPr>
            <w:t xml:space="preserve"> open sewer helper position that we are trying to get filled </w:t>
          </w:r>
          <w:r w:rsidR="0010277F">
            <w:rPr>
              <w:b/>
              <w:bCs/>
            </w:rPr>
            <w:t xml:space="preserve">asap. </w:t>
          </w:r>
          <w:r w:rsidR="006460E5">
            <w:rPr>
              <w:b/>
              <w:bCs/>
            </w:rPr>
            <w:t xml:space="preserve">Continued education for </w:t>
          </w:r>
          <w:r w:rsidR="00DA16BA">
            <w:rPr>
              <w:b/>
              <w:bCs/>
            </w:rPr>
            <w:t xml:space="preserve">Class C Ground Water license for </w:t>
          </w:r>
          <w:r w:rsidR="002C6233">
            <w:rPr>
              <w:b/>
              <w:bCs/>
            </w:rPr>
            <w:t xml:space="preserve">Utilities Supervisor Ray Hausenfluck and </w:t>
          </w:r>
          <w:r w:rsidR="00463764">
            <w:rPr>
              <w:b/>
              <w:bCs/>
            </w:rPr>
            <w:t xml:space="preserve">Water Operator </w:t>
          </w:r>
          <w:r w:rsidR="002C6233">
            <w:rPr>
              <w:b/>
              <w:bCs/>
            </w:rPr>
            <w:t xml:space="preserve">William Willis </w:t>
          </w:r>
          <w:r w:rsidR="00AC51B1">
            <w:rPr>
              <w:b/>
              <w:bCs/>
            </w:rPr>
            <w:t xml:space="preserve">has been scheduled. </w:t>
          </w:r>
        </w:p>
      </w:sdtContent>
    </w:sdt>
    <w:p w14:paraId="44D63231" w14:textId="77777777" w:rsidR="00544EFF" w:rsidRPr="00544EFF" w:rsidRDefault="00544EFF" w:rsidP="00544EFF">
      <w:pPr>
        <w:spacing w:line="240" w:lineRule="auto"/>
        <w:contextualSpacing/>
        <w:jc w:val="both"/>
      </w:pPr>
    </w:p>
    <w:p w14:paraId="24F25913" w14:textId="3A461A0D" w:rsidR="00544EFF" w:rsidRPr="00544EFF" w:rsidRDefault="00544EFF" w:rsidP="00544EFF">
      <w:pPr>
        <w:spacing w:line="240" w:lineRule="auto"/>
        <w:contextualSpacing/>
        <w:jc w:val="both"/>
        <w:rPr>
          <w:b/>
          <w:bCs/>
        </w:rPr>
      </w:pPr>
      <w:r w:rsidRPr="00544EFF">
        <w:rPr>
          <w:b/>
          <w:bCs/>
        </w:rPr>
        <w:t>II.</w:t>
      </w:r>
      <w:r w:rsidR="00D163AB" w:rsidRPr="00544EFF">
        <w:rPr>
          <w:b/>
          <w:bCs/>
        </w:rPr>
        <w:t xml:space="preserve"> </w:t>
      </w:r>
      <w:r w:rsidR="000F5DDD">
        <w:rPr>
          <w:b/>
          <w:bCs/>
        </w:rPr>
        <w:t>MILESTONES AND PROJECTS</w:t>
      </w:r>
    </w:p>
    <w:p w14:paraId="5B0556DA" w14:textId="28AED44D" w:rsidR="00544EFF" w:rsidRPr="00D030D4" w:rsidRDefault="000F5DDD" w:rsidP="000F5DDD">
      <w:pPr>
        <w:spacing w:line="240" w:lineRule="auto"/>
        <w:ind w:left="720"/>
        <w:contextualSpacing/>
        <w:jc w:val="both"/>
        <w:rPr>
          <w:color w:val="EE0000"/>
        </w:rPr>
      </w:pPr>
      <w:r>
        <w:rPr>
          <w:b/>
          <w:bCs/>
        </w:rPr>
        <w:t>Project</w:t>
      </w:r>
      <w:r w:rsidR="00A43879">
        <w:rPr>
          <w:b/>
          <w:bCs/>
        </w:rPr>
        <w:t>:</w:t>
      </w:r>
      <w:r w:rsidR="00D06949">
        <w:rPr>
          <w:b/>
          <w:bCs/>
        </w:rPr>
        <w:t xml:space="preserve"> </w:t>
      </w:r>
      <w:r w:rsidR="009E1B4D">
        <w:rPr>
          <w:b/>
          <w:bCs/>
        </w:rPr>
        <w:t xml:space="preserve"> </w:t>
      </w:r>
      <w:sdt>
        <w:sdtPr>
          <w:rPr>
            <w:b/>
            <w:bCs/>
          </w:rPr>
          <w:id w:val="-1182663128"/>
          <w:placeholder>
            <w:docPart w:val="DefaultPlaceholder_-1854013440"/>
          </w:placeholder>
        </w:sdtPr>
        <w:sdtEndPr/>
        <w:sdtContent>
          <w:r w:rsidR="00D273D2">
            <w:rPr>
              <w:b/>
              <w:bCs/>
            </w:rPr>
            <w:t xml:space="preserve">We had a great three days </w:t>
          </w:r>
          <w:r w:rsidR="00E771BD">
            <w:rPr>
              <w:b/>
              <w:bCs/>
            </w:rPr>
            <w:t xml:space="preserve">in the field with Moonshot </w:t>
          </w:r>
          <w:r w:rsidR="00A83DBF">
            <w:rPr>
              <w:b/>
              <w:bCs/>
            </w:rPr>
            <w:t>to</w:t>
          </w:r>
          <w:r w:rsidR="00E771BD">
            <w:rPr>
              <w:b/>
              <w:bCs/>
            </w:rPr>
            <w:t xml:space="preserve"> </w:t>
          </w:r>
          <w:r w:rsidR="00A83DBF">
            <w:rPr>
              <w:b/>
              <w:bCs/>
            </w:rPr>
            <w:t>receive training for</w:t>
          </w:r>
          <w:r w:rsidR="00D524BB">
            <w:rPr>
              <w:b/>
              <w:bCs/>
            </w:rPr>
            <w:t xml:space="preserve"> </w:t>
          </w:r>
          <w:r w:rsidR="00E771BD">
            <w:rPr>
              <w:b/>
              <w:bCs/>
            </w:rPr>
            <w:t xml:space="preserve">best practices and procedures </w:t>
          </w:r>
          <w:r w:rsidR="00AB785F">
            <w:rPr>
              <w:b/>
              <w:bCs/>
            </w:rPr>
            <w:t>on</w:t>
          </w:r>
          <w:r w:rsidR="00A03E3B">
            <w:rPr>
              <w:b/>
              <w:bCs/>
            </w:rPr>
            <w:t xml:space="preserve"> city wide flushing to improve water quality.</w:t>
          </w:r>
        </w:sdtContent>
      </w:sdt>
    </w:p>
    <w:p w14:paraId="433DC050" w14:textId="107AF2EF" w:rsidR="000F5DDD" w:rsidRPr="00D06949" w:rsidRDefault="00D06949" w:rsidP="000F5DDD">
      <w:pPr>
        <w:spacing w:line="240" w:lineRule="auto"/>
        <w:ind w:left="720"/>
        <w:contextualSpacing/>
        <w:jc w:val="both"/>
        <w:rPr>
          <w:b/>
          <w:bCs/>
        </w:rPr>
      </w:pPr>
      <w:r w:rsidRPr="00D06949">
        <w:rPr>
          <w:b/>
          <w:bCs/>
        </w:rPr>
        <w:t>Project</w:t>
      </w:r>
      <w:r w:rsidR="00A43879">
        <w:rPr>
          <w:b/>
          <w:bCs/>
        </w:rPr>
        <w:t>:</w:t>
      </w:r>
      <w:r w:rsidRPr="00D06949">
        <w:rPr>
          <w:b/>
          <w:bCs/>
        </w:rPr>
        <w:t xml:space="preserve"> 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-275245001"/>
          <w:placeholder>
            <w:docPart w:val="DefaultPlaceholder_-1854013440"/>
          </w:placeholder>
        </w:sdtPr>
        <w:sdtEndPr/>
        <w:sdtContent>
          <w:r w:rsidR="00793E78">
            <w:rPr>
              <w:b/>
              <w:bCs/>
            </w:rPr>
            <w:t>We had</w:t>
          </w:r>
          <w:r w:rsidR="00726873">
            <w:rPr>
              <w:b/>
              <w:bCs/>
            </w:rPr>
            <w:t xml:space="preserve"> an</w:t>
          </w:r>
          <w:r w:rsidR="00793E78">
            <w:rPr>
              <w:b/>
              <w:bCs/>
            </w:rPr>
            <w:t xml:space="preserve"> </w:t>
          </w:r>
          <w:r w:rsidR="00A43879">
            <w:rPr>
              <w:b/>
              <w:bCs/>
            </w:rPr>
            <w:t>after-hours</w:t>
          </w:r>
          <w:r w:rsidR="0051699B">
            <w:rPr>
              <w:b/>
              <w:bCs/>
            </w:rPr>
            <w:t xml:space="preserve"> emergency water repair and </w:t>
          </w:r>
          <w:r w:rsidR="00360667">
            <w:rPr>
              <w:b/>
              <w:bCs/>
            </w:rPr>
            <w:t>needed to call in our emergency water repair cont</w:t>
          </w:r>
          <w:r w:rsidR="004E469C">
            <w:rPr>
              <w:b/>
              <w:bCs/>
            </w:rPr>
            <w:t>ractor</w:t>
          </w:r>
          <w:r w:rsidR="00360667">
            <w:rPr>
              <w:b/>
              <w:bCs/>
            </w:rPr>
            <w:t>.</w:t>
          </w:r>
          <w:r w:rsidR="004E469C">
            <w:rPr>
              <w:b/>
              <w:bCs/>
            </w:rPr>
            <w:t xml:space="preserve"> Repairs </w:t>
          </w:r>
          <w:r w:rsidR="00BE67B1">
            <w:rPr>
              <w:b/>
              <w:bCs/>
            </w:rPr>
            <w:t>were carried out</w:t>
          </w:r>
          <w:r w:rsidR="004E469C">
            <w:rPr>
              <w:b/>
              <w:bCs/>
            </w:rPr>
            <w:t xml:space="preserve"> with no interruption to water services.</w:t>
          </w:r>
        </w:sdtContent>
      </w:sdt>
    </w:p>
    <w:p w14:paraId="7940463C" w14:textId="18656E63" w:rsidR="00D06949" w:rsidRPr="00D06949" w:rsidRDefault="004E469C" w:rsidP="000F5DDD">
      <w:pPr>
        <w:spacing w:line="240" w:lineRule="auto"/>
        <w:ind w:left="720"/>
        <w:contextualSpacing/>
        <w:jc w:val="both"/>
        <w:rPr>
          <w:b/>
          <w:bCs/>
        </w:rPr>
      </w:pPr>
      <w:r>
        <w:rPr>
          <w:b/>
          <w:bCs/>
        </w:rPr>
        <w:t xml:space="preserve">Project: We lost power at our Yucca Water </w:t>
      </w:r>
      <w:r w:rsidR="00826110">
        <w:rPr>
          <w:b/>
          <w:bCs/>
        </w:rPr>
        <w:t>Plant;</w:t>
      </w:r>
      <w:r>
        <w:rPr>
          <w:b/>
          <w:bCs/>
        </w:rPr>
        <w:t xml:space="preserve"> </w:t>
      </w:r>
      <w:r w:rsidR="000D6394">
        <w:rPr>
          <w:b/>
          <w:bCs/>
        </w:rPr>
        <w:t xml:space="preserve">back-up generator carried the load while Center Point Electric was contacted for power line repairs. </w:t>
      </w:r>
      <w:r w:rsidR="003F1DDE">
        <w:rPr>
          <w:b/>
          <w:bCs/>
        </w:rPr>
        <w:t>Suburban Propane was called for emergency propane tank refill. No interruption of water services</w:t>
      </w:r>
      <w:r w:rsidR="00826110">
        <w:rPr>
          <w:b/>
          <w:bCs/>
        </w:rPr>
        <w:t xml:space="preserve"> during repairs. </w:t>
      </w:r>
    </w:p>
    <w:p w14:paraId="56445396" w14:textId="77777777" w:rsidR="00D06949" w:rsidRPr="00D06949" w:rsidRDefault="00D06949" w:rsidP="000F5DDD">
      <w:pPr>
        <w:spacing w:line="240" w:lineRule="auto"/>
        <w:ind w:left="720"/>
        <w:contextualSpacing/>
        <w:jc w:val="both"/>
      </w:pPr>
    </w:p>
    <w:p w14:paraId="429A1EE8" w14:textId="3E326E63" w:rsidR="000F5DDD" w:rsidRPr="000F5DDD" w:rsidRDefault="000F5DDD" w:rsidP="001E6625">
      <w:pPr>
        <w:spacing w:line="240" w:lineRule="auto"/>
        <w:ind w:left="720"/>
        <w:contextualSpacing/>
        <w:jc w:val="both"/>
        <w:rPr>
          <w:b/>
          <w:bCs/>
        </w:rPr>
      </w:pPr>
      <w:r w:rsidRPr="000F5DDD">
        <w:rPr>
          <w:b/>
          <w:bCs/>
        </w:rPr>
        <w:t>Grant</w:t>
      </w:r>
      <w:r w:rsidR="00A43879">
        <w:rPr>
          <w:b/>
          <w:bCs/>
        </w:rPr>
        <w:t>:</w:t>
      </w:r>
      <w:r w:rsidR="009E1B4D">
        <w:rPr>
          <w:b/>
          <w:bCs/>
        </w:rPr>
        <w:t xml:space="preserve"> </w:t>
      </w:r>
      <w:sdt>
        <w:sdtPr>
          <w:rPr>
            <w:b/>
            <w:bCs/>
          </w:rPr>
          <w:id w:val="-345631302"/>
          <w:placeholder>
            <w:docPart w:val="DefaultPlaceholder_-1854013440"/>
          </w:placeholder>
        </w:sdtPr>
        <w:sdtEndPr/>
        <w:sdtContent>
          <w:r w:rsidR="00290CFB">
            <w:rPr>
              <w:b/>
              <w:bCs/>
            </w:rPr>
            <w:t xml:space="preserve">CDBG grant for Seashell water line rehab </w:t>
          </w:r>
          <w:r w:rsidR="003B7F9E">
            <w:rPr>
              <w:b/>
              <w:bCs/>
            </w:rPr>
            <w:t>accepted and awaiting HUD approval.</w:t>
          </w:r>
        </w:sdtContent>
      </w:sdt>
    </w:p>
    <w:p w14:paraId="34EDBA76" w14:textId="70F43883" w:rsidR="009955DA" w:rsidRDefault="009955DA" w:rsidP="00AC77E2">
      <w:pPr>
        <w:spacing w:line="240" w:lineRule="auto"/>
        <w:contextualSpacing/>
        <w:jc w:val="both"/>
        <w:rPr>
          <w:b/>
          <w:bCs/>
        </w:rPr>
      </w:pPr>
    </w:p>
    <w:p w14:paraId="103BEEAF" w14:textId="77777777" w:rsidR="009955DA" w:rsidRDefault="009955DA" w:rsidP="001E6625">
      <w:pPr>
        <w:spacing w:line="240" w:lineRule="auto"/>
        <w:ind w:left="720"/>
        <w:contextualSpacing/>
        <w:jc w:val="both"/>
        <w:rPr>
          <w:b/>
          <w:bCs/>
        </w:rPr>
      </w:pPr>
    </w:p>
    <w:p w14:paraId="1451DE59" w14:textId="2FC19971" w:rsidR="000F5DDD" w:rsidRPr="000F5DDD" w:rsidRDefault="000F5DDD" w:rsidP="001E6625">
      <w:pPr>
        <w:spacing w:line="240" w:lineRule="auto"/>
        <w:ind w:left="720"/>
        <w:contextualSpacing/>
        <w:jc w:val="both"/>
        <w:rPr>
          <w:b/>
          <w:bCs/>
        </w:rPr>
      </w:pPr>
      <w:r w:rsidRPr="000F5DDD">
        <w:rPr>
          <w:b/>
          <w:bCs/>
        </w:rPr>
        <w:t>Professional Development</w:t>
      </w:r>
      <w:r w:rsidR="00A43879">
        <w:rPr>
          <w:b/>
          <w:bCs/>
        </w:rPr>
        <w:t>:</w:t>
      </w:r>
      <w:r w:rsidR="00FF1709">
        <w:rPr>
          <w:color w:val="EE0000"/>
        </w:rPr>
        <w:t xml:space="preserve"> </w:t>
      </w:r>
      <w:r w:rsidR="00FF1709" w:rsidRPr="00944D88">
        <w:rPr>
          <w:color w:val="000000" w:themeColor="text1"/>
        </w:rPr>
        <w:t>R</w:t>
      </w:r>
      <w:r w:rsidR="00A44702" w:rsidRPr="00944D88">
        <w:rPr>
          <w:color w:val="000000" w:themeColor="text1"/>
        </w:rPr>
        <w:t xml:space="preserve">ay is registered for his second of three </w:t>
      </w:r>
      <w:r w:rsidR="00FD4C13" w:rsidRPr="00944D88">
        <w:rPr>
          <w:color w:val="000000" w:themeColor="text1"/>
        </w:rPr>
        <w:t>TEEX training courses needed</w:t>
      </w:r>
      <w:r w:rsidR="00A44702" w:rsidRPr="00944D88">
        <w:rPr>
          <w:color w:val="000000" w:themeColor="text1"/>
        </w:rPr>
        <w:t xml:space="preserve"> to obtain his Class C Ground Water license. Will has been registered for his first of three </w:t>
      </w:r>
      <w:r w:rsidR="00FD4C13" w:rsidRPr="00944D88">
        <w:rPr>
          <w:color w:val="000000" w:themeColor="text1"/>
        </w:rPr>
        <w:t>training courses needed</w:t>
      </w:r>
      <w:r w:rsidR="00944D88" w:rsidRPr="00944D88">
        <w:rPr>
          <w:color w:val="000000" w:themeColor="text1"/>
        </w:rPr>
        <w:t xml:space="preserve"> to obtain his Class C Ground Water license. </w:t>
      </w:r>
    </w:p>
    <w:p w14:paraId="6F7381C1" w14:textId="77777777" w:rsidR="00544EFF" w:rsidRDefault="00544EFF" w:rsidP="00544EFF">
      <w:pPr>
        <w:spacing w:line="240" w:lineRule="auto"/>
        <w:contextualSpacing/>
        <w:jc w:val="both"/>
        <w:rPr>
          <w:b/>
          <w:bCs/>
        </w:rPr>
      </w:pPr>
    </w:p>
    <w:p w14:paraId="76E1D6DE" w14:textId="7A6EB625" w:rsidR="00544EFF" w:rsidRPr="00544EFF" w:rsidRDefault="00D163AB" w:rsidP="00544EFF">
      <w:pPr>
        <w:spacing w:line="240" w:lineRule="auto"/>
        <w:contextualSpacing/>
        <w:jc w:val="both"/>
        <w:rPr>
          <w:b/>
          <w:bCs/>
        </w:rPr>
      </w:pPr>
      <w:r w:rsidRPr="00544EFF">
        <w:rPr>
          <w:b/>
          <w:bCs/>
        </w:rPr>
        <w:t xml:space="preserve">III. </w:t>
      </w:r>
      <w:r w:rsidR="000F5DDD">
        <w:rPr>
          <w:b/>
          <w:bCs/>
        </w:rPr>
        <w:t>FINANCIAL</w:t>
      </w:r>
    </w:p>
    <w:sdt>
      <w:sdtPr>
        <w:rPr>
          <w:b/>
          <w:bCs/>
        </w:rPr>
        <w:id w:val="1387063045"/>
        <w:placeholder>
          <w:docPart w:val="DefaultPlaceholder_-1854013440"/>
        </w:placeholder>
      </w:sdtPr>
      <w:sdtEndPr/>
      <w:sdtContent>
        <w:p w14:paraId="61D2D386" w14:textId="02EC6E92" w:rsidR="00AF2514" w:rsidRDefault="00773915" w:rsidP="00544EFF">
          <w:pPr>
            <w:spacing w:line="240" w:lineRule="auto"/>
            <w:contextualSpacing/>
            <w:jc w:val="both"/>
            <w:rPr>
              <w:b/>
              <w:bCs/>
            </w:rPr>
          </w:pPr>
          <w:r>
            <w:rPr>
              <w:b/>
              <w:bCs/>
            </w:rPr>
            <w:t>System Fund is healthy. I have been working with Christie as neede</w:t>
          </w:r>
          <w:r w:rsidR="004C0EB5">
            <w:rPr>
              <w:b/>
              <w:bCs/>
            </w:rPr>
            <w:t xml:space="preserve">d. </w:t>
          </w:r>
          <w:r w:rsidR="00997E7E">
            <w:rPr>
              <w:b/>
              <w:bCs/>
            </w:rPr>
            <w:t xml:space="preserve"> </w:t>
          </w:r>
        </w:p>
      </w:sdtContent>
    </w:sdt>
    <w:p w14:paraId="58643CC2" w14:textId="11EB4DD7" w:rsidR="009955DA" w:rsidRDefault="009955DA">
      <w:pPr>
        <w:rPr>
          <w:b/>
          <w:bCs/>
        </w:rPr>
      </w:pPr>
      <w:r>
        <w:rPr>
          <w:b/>
          <w:bCs/>
        </w:rPr>
        <w:br w:type="page"/>
      </w:r>
    </w:p>
    <w:p w14:paraId="0B15FE0F" w14:textId="77777777" w:rsidR="00900ED1" w:rsidRDefault="00900ED1" w:rsidP="00544EFF">
      <w:pPr>
        <w:spacing w:line="240" w:lineRule="auto"/>
        <w:contextualSpacing/>
        <w:jc w:val="both"/>
        <w:rPr>
          <w:b/>
          <w:bCs/>
        </w:rPr>
      </w:pPr>
    </w:p>
    <w:p w14:paraId="7D66F709" w14:textId="09AEDE8F" w:rsidR="00544EFF" w:rsidRPr="00544EFF" w:rsidRDefault="00D06949" w:rsidP="00544EFF">
      <w:pPr>
        <w:spacing w:line="240" w:lineRule="auto"/>
        <w:contextualSpacing/>
        <w:jc w:val="both"/>
        <w:rPr>
          <w:b/>
          <w:bCs/>
        </w:rPr>
      </w:pPr>
      <w:r w:rsidRPr="00544EFF">
        <w:rPr>
          <w:b/>
          <w:bCs/>
        </w:rPr>
        <w:t xml:space="preserve">IV. </w:t>
      </w:r>
      <w:r>
        <w:rPr>
          <w:b/>
          <w:bCs/>
        </w:rPr>
        <w:t>KEY PERFORMANCE INDICATORS (KPIS)</w:t>
      </w:r>
    </w:p>
    <w:p w14:paraId="67BCF40C" w14:textId="77777777" w:rsidR="00E135CF" w:rsidRDefault="00E135CF" w:rsidP="00E135CF">
      <w:pPr>
        <w:spacing w:line="240" w:lineRule="auto"/>
        <w:contextualSpacing/>
        <w:jc w:val="both"/>
        <w:rPr>
          <w:color w:val="EE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2430"/>
        <w:gridCol w:w="2263"/>
      </w:tblGrid>
      <w:tr w:rsidR="00E135CF" w:rsidRPr="00667F90" w14:paraId="326A6B6C" w14:textId="77777777" w:rsidTr="009E1B4D">
        <w:tc>
          <w:tcPr>
            <w:tcW w:w="9638" w:type="dxa"/>
            <w:gridSpan w:val="3"/>
            <w:shd w:val="clear" w:color="auto" w:fill="D9D9D9" w:themeFill="background1" w:themeFillShade="D9"/>
          </w:tcPr>
          <w:p w14:paraId="6789F434" w14:textId="2F907970" w:rsidR="00E135CF" w:rsidRPr="00667F90" w:rsidRDefault="00E135CF" w:rsidP="00E135CF">
            <w:pPr>
              <w:contextualSpacing/>
              <w:jc w:val="center"/>
              <w:rPr>
                <w:b/>
                <w:bCs/>
                <w:color w:val="EE0000"/>
              </w:rPr>
            </w:pPr>
          </w:p>
        </w:tc>
      </w:tr>
      <w:tr w:rsidR="00E135CF" w:rsidRPr="00667F90" w14:paraId="43BA109B" w14:textId="77777777" w:rsidTr="009E1B4D">
        <w:tc>
          <w:tcPr>
            <w:tcW w:w="4945" w:type="dxa"/>
          </w:tcPr>
          <w:p w14:paraId="7401611D" w14:textId="5FE2F804" w:rsidR="00E135CF" w:rsidRPr="009E1B4D" w:rsidRDefault="00D06949" w:rsidP="009E1B4D">
            <w:pPr>
              <w:contextualSpacing/>
              <w:jc w:val="center"/>
              <w:rPr>
                <w:b/>
                <w:bCs/>
              </w:rPr>
            </w:pPr>
            <w:r w:rsidRPr="009E1B4D">
              <w:rPr>
                <w:b/>
                <w:bCs/>
              </w:rPr>
              <w:t>KPI</w:t>
            </w:r>
          </w:p>
        </w:tc>
        <w:tc>
          <w:tcPr>
            <w:tcW w:w="2430" w:type="dxa"/>
          </w:tcPr>
          <w:p w14:paraId="73F77C1C" w14:textId="1D454BBD" w:rsidR="00E135CF" w:rsidRPr="009E1B4D" w:rsidRDefault="00D06949" w:rsidP="009E1B4D">
            <w:pPr>
              <w:contextualSpacing/>
              <w:jc w:val="center"/>
              <w:rPr>
                <w:b/>
                <w:bCs/>
              </w:rPr>
            </w:pPr>
            <w:r w:rsidRPr="009E1B4D">
              <w:rPr>
                <w:b/>
                <w:bCs/>
              </w:rPr>
              <w:t>CURRENT PERIOD</w:t>
            </w:r>
          </w:p>
        </w:tc>
        <w:tc>
          <w:tcPr>
            <w:tcW w:w="2263" w:type="dxa"/>
          </w:tcPr>
          <w:p w14:paraId="786131A2" w14:textId="2CCE9169" w:rsidR="00E135CF" w:rsidRPr="009E1B4D" w:rsidRDefault="00D06949" w:rsidP="009E1B4D">
            <w:pPr>
              <w:contextualSpacing/>
              <w:jc w:val="center"/>
              <w:rPr>
                <w:b/>
                <w:bCs/>
              </w:rPr>
            </w:pPr>
            <w:r w:rsidRPr="009E1B4D">
              <w:rPr>
                <w:b/>
                <w:bCs/>
              </w:rPr>
              <w:t>YTD</w:t>
            </w:r>
          </w:p>
        </w:tc>
      </w:tr>
      <w:tr w:rsidR="00E135CF" w:rsidRPr="00667F90" w14:paraId="7475ED5B" w14:textId="77777777" w:rsidTr="009E1B4D">
        <w:tc>
          <w:tcPr>
            <w:tcW w:w="4945" w:type="dxa"/>
          </w:tcPr>
          <w:sdt>
            <w:sdtPr>
              <w:rPr>
                <w:color w:val="EE0000"/>
              </w:rPr>
              <w:id w:val="-84378862"/>
              <w:placeholder>
                <w:docPart w:val="DefaultPlaceholder_-1854013440"/>
              </w:placeholder>
            </w:sdtPr>
            <w:sdtEndPr>
              <w:rPr>
                <w:color w:val="000000" w:themeColor="text1"/>
              </w:rPr>
            </w:sdtEndPr>
            <w:sdtContent>
              <w:p w14:paraId="1BDD094A" w14:textId="00BD2925" w:rsidR="00E135CF" w:rsidRPr="00634B9F" w:rsidRDefault="00BE286D" w:rsidP="00E135CF">
                <w:pPr>
                  <w:contextualSpacing/>
                  <w:jc w:val="both"/>
                  <w:rPr>
                    <w:color w:val="000000" w:themeColor="text1"/>
                  </w:rPr>
                </w:pPr>
                <w:r w:rsidRPr="00634B9F">
                  <w:rPr>
                    <w:color w:val="000000" w:themeColor="text1"/>
                  </w:rPr>
                  <w:t xml:space="preserve">Water </w:t>
                </w:r>
                <w:r w:rsidR="00390192" w:rsidRPr="00634B9F">
                  <w:rPr>
                    <w:color w:val="000000" w:themeColor="text1"/>
                  </w:rPr>
                  <w:t>Leak repairs</w:t>
                </w:r>
              </w:p>
            </w:sdtContent>
          </w:sdt>
          <w:p w14:paraId="541BF4C8" w14:textId="685B1A50" w:rsidR="009E1B4D" w:rsidRPr="00667F90" w:rsidRDefault="009E1B4D" w:rsidP="00E135CF">
            <w:pPr>
              <w:contextualSpacing/>
              <w:jc w:val="both"/>
              <w:rPr>
                <w:color w:val="EE0000"/>
              </w:rPr>
            </w:pPr>
          </w:p>
        </w:tc>
        <w:sdt>
          <w:sdtPr>
            <w:rPr>
              <w:color w:val="EE0000"/>
            </w:rPr>
            <w:id w:val="-548986701"/>
            <w:placeholder>
              <w:docPart w:val="DefaultPlaceholder_-1854013440"/>
            </w:placeholder>
          </w:sdtPr>
          <w:sdtEndPr/>
          <w:sdtContent>
            <w:tc>
              <w:tcPr>
                <w:tcW w:w="2430" w:type="dxa"/>
              </w:tcPr>
              <w:p w14:paraId="4F8A7AC4" w14:textId="2EF822E0" w:rsidR="00E135CF" w:rsidRPr="00667F90" w:rsidRDefault="0027285F" w:rsidP="00E135CF">
                <w:pPr>
                  <w:contextualSpacing/>
                  <w:jc w:val="both"/>
                  <w:rPr>
                    <w:color w:val="EE0000"/>
                  </w:rPr>
                </w:pPr>
                <w:r>
                  <w:rPr>
                    <w:color w:val="EE0000"/>
                  </w:rPr>
                  <w:t>4</w:t>
                </w:r>
              </w:p>
            </w:tc>
          </w:sdtContent>
        </w:sdt>
        <w:sdt>
          <w:sdtPr>
            <w:rPr>
              <w:color w:val="EE0000"/>
            </w:rPr>
            <w:id w:val="-2146030846"/>
            <w:placeholder>
              <w:docPart w:val="DefaultPlaceholder_-1854013440"/>
            </w:placeholder>
          </w:sdtPr>
          <w:sdtEndPr/>
          <w:sdtContent>
            <w:tc>
              <w:tcPr>
                <w:tcW w:w="2263" w:type="dxa"/>
              </w:tcPr>
              <w:p w14:paraId="0E949071" w14:textId="3B7DC01A" w:rsidR="00E135CF" w:rsidRPr="00667F90" w:rsidRDefault="0027285F" w:rsidP="00E135CF">
                <w:pPr>
                  <w:contextualSpacing/>
                  <w:jc w:val="both"/>
                  <w:rPr>
                    <w:color w:val="EE0000"/>
                  </w:rPr>
                </w:pPr>
                <w:r>
                  <w:rPr>
                    <w:color w:val="EE0000"/>
                  </w:rPr>
                  <w:t>30</w:t>
                </w:r>
              </w:p>
            </w:tc>
          </w:sdtContent>
        </w:sdt>
      </w:tr>
      <w:tr w:rsidR="00E135CF" w:rsidRPr="00667F90" w14:paraId="0A82DD38" w14:textId="77777777" w:rsidTr="009E1B4D">
        <w:tc>
          <w:tcPr>
            <w:tcW w:w="4945" w:type="dxa"/>
          </w:tcPr>
          <w:sdt>
            <w:sdtPr>
              <w:rPr>
                <w:color w:val="EE0000"/>
              </w:rPr>
              <w:id w:val="1171534314"/>
              <w:placeholder>
                <w:docPart w:val="DefaultPlaceholder_-1854013440"/>
              </w:placeholder>
            </w:sdtPr>
            <w:sdtEndPr>
              <w:rPr>
                <w:color w:val="000000" w:themeColor="text1"/>
              </w:rPr>
            </w:sdtEndPr>
            <w:sdtContent>
              <w:p w14:paraId="411FF747" w14:textId="0B3AB846" w:rsidR="00E135CF" w:rsidRPr="00634B9F" w:rsidRDefault="00390192" w:rsidP="00E135CF">
                <w:pPr>
                  <w:contextualSpacing/>
                  <w:jc w:val="both"/>
                  <w:rPr>
                    <w:color w:val="000000" w:themeColor="text1"/>
                  </w:rPr>
                </w:pPr>
                <w:r w:rsidRPr="00634B9F">
                  <w:rPr>
                    <w:color w:val="000000" w:themeColor="text1"/>
                  </w:rPr>
                  <w:t>Sewer pit pump</w:t>
                </w:r>
                <w:r w:rsidR="00C7228D" w:rsidRPr="00634B9F">
                  <w:rPr>
                    <w:color w:val="000000" w:themeColor="text1"/>
                  </w:rPr>
                  <w:t>ed down and repaired</w:t>
                </w:r>
              </w:p>
            </w:sdtContent>
          </w:sdt>
          <w:p w14:paraId="6B1F9FA3" w14:textId="660852BD" w:rsidR="009E1B4D" w:rsidRPr="00667F90" w:rsidRDefault="009E1B4D" w:rsidP="00E135CF">
            <w:pPr>
              <w:contextualSpacing/>
              <w:jc w:val="both"/>
              <w:rPr>
                <w:color w:val="EE0000"/>
              </w:rPr>
            </w:pPr>
          </w:p>
        </w:tc>
        <w:sdt>
          <w:sdtPr>
            <w:rPr>
              <w:color w:val="EE0000"/>
            </w:rPr>
            <w:id w:val="92666736"/>
            <w:placeholder>
              <w:docPart w:val="DefaultPlaceholder_-1854013440"/>
            </w:placeholder>
          </w:sdtPr>
          <w:sdtEndPr/>
          <w:sdtContent>
            <w:tc>
              <w:tcPr>
                <w:tcW w:w="2430" w:type="dxa"/>
              </w:tcPr>
              <w:p w14:paraId="373C197D" w14:textId="419920B6" w:rsidR="00E135CF" w:rsidRPr="00667F90" w:rsidRDefault="005B545B" w:rsidP="00E135CF">
                <w:pPr>
                  <w:contextualSpacing/>
                  <w:jc w:val="both"/>
                  <w:rPr>
                    <w:color w:val="EE0000"/>
                  </w:rPr>
                </w:pPr>
                <w:r>
                  <w:rPr>
                    <w:color w:val="EE0000"/>
                  </w:rPr>
                  <w:t>50</w:t>
                </w:r>
              </w:p>
            </w:tc>
          </w:sdtContent>
        </w:sdt>
        <w:sdt>
          <w:sdtPr>
            <w:rPr>
              <w:color w:val="EE0000"/>
            </w:rPr>
            <w:id w:val="-1528941032"/>
            <w:placeholder>
              <w:docPart w:val="DefaultPlaceholder_-1854013440"/>
            </w:placeholder>
          </w:sdtPr>
          <w:sdtEndPr/>
          <w:sdtContent>
            <w:tc>
              <w:tcPr>
                <w:tcW w:w="2263" w:type="dxa"/>
              </w:tcPr>
              <w:p w14:paraId="17AAB232" w14:textId="62D6E539" w:rsidR="00E135CF" w:rsidRPr="00667F90" w:rsidRDefault="005B545B" w:rsidP="00E135CF">
                <w:pPr>
                  <w:contextualSpacing/>
                  <w:jc w:val="both"/>
                  <w:rPr>
                    <w:color w:val="EE0000"/>
                  </w:rPr>
                </w:pPr>
                <w:r>
                  <w:rPr>
                    <w:color w:val="EE0000"/>
                  </w:rPr>
                  <w:t>77</w:t>
                </w:r>
              </w:p>
            </w:tc>
          </w:sdtContent>
        </w:sdt>
      </w:tr>
      <w:tr w:rsidR="00E135CF" w:rsidRPr="00667F90" w14:paraId="0D3A4657" w14:textId="77777777" w:rsidTr="009E1B4D">
        <w:tc>
          <w:tcPr>
            <w:tcW w:w="4945" w:type="dxa"/>
          </w:tcPr>
          <w:sdt>
            <w:sdtPr>
              <w:rPr>
                <w:color w:val="EE0000"/>
              </w:rPr>
              <w:id w:val="-2101323577"/>
              <w:placeholder>
                <w:docPart w:val="DefaultPlaceholder_-1854013440"/>
              </w:placeholder>
            </w:sdtPr>
            <w:sdtEndPr>
              <w:rPr>
                <w:color w:val="000000" w:themeColor="text1"/>
              </w:rPr>
            </w:sdtEndPr>
            <w:sdtContent>
              <w:p w14:paraId="717929FF" w14:textId="21A2A16E" w:rsidR="00E135CF" w:rsidRPr="00634B9F" w:rsidRDefault="00C7228D" w:rsidP="00E135CF">
                <w:pPr>
                  <w:contextualSpacing/>
                  <w:jc w:val="both"/>
                  <w:rPr>
                    <w:color w:val="000000" w:themeColor="text1"/>
                  </w:rPr>
                </w:pPr>
                <w:r w:rsidRPr="00634B9F">
                  <w:rPr>
                    <w:color w:val="000000" w:themeColor="text1"/>
                  </w:rPr>
                  <w:t>Meter exchange</w:t>
                </w:r>
              </w:p>
            </w:sdtContent>
          </w:sdt>
          <w:p w14:paraId="596D5188" w14:textId="4B49B743" w:rsidR="009E1B4D" w:rsidRPr="00667F90" w:rsidRDefault="009E1B4D" w:rsidP="00E135CF">
            <w:pPr>
              <w:contextualSpacing/>
              <w:jc w:val="both"/>
              <w:rPr>
                <w:color w:val="EE0000"/>
              </w:rPr>
            </w:pPr>
          </w:p>
        </w:tc>
        <w:sdt>
          <w:sdtPr>
            <w:rPr>
              <w:color w:val="EE0000"/>
            </w:rPr>
            <w:id w:val="261965122"/>
            <w:placeholder>
              <w:docPart w:val="DefaultPlaceholder_-1854013440"/>
            </w:placeholder>
          </w:sdtPr>
          <w:sdtEndPr/>
          <w:sdtContent>
            <w:tc>
              <w:tcPr>
                <w:tcW w:w="2430" w:type="dxa"/>
              </w:tcPr>
              <w:p w14:paraId="51DDC458" w14:textId="5E2297BC" w:rsidR="00E135CF" w:rsidRPr="00667F90" w:rsidRDefault="00B76F90" w:rsidP="00E135CF">
                <w:pPr>
                  <w:contextualSpacing/>
                  <w:jc w:val="both"/>
                  <w:rPr>
                    <w:color w:val="EE0000"/>
                  </w:rPr>
                </w:pPr>
                <w:r>
                  <w:rPr>
                    <w:color w:val="EE0000"/>
                  </w:rPr>
                  <w:t>6</w:t>
                </w:r>
              </w:p>
            </w:tc>
          </w:sdtContent>
        </w:sdt>
        <w:sdt>
          <w:sdtPr>
            <w:rPr>
              <w:color w:val="EE0000"/>
            </w:rPr>
            <w:id w:val="-290209016"/>
            <w:placeholder>
              <w:docPart w:val="DefaultPlaceholder_-1854013440"/>
            </w:placeholder>
          </w:sdtPr>
          <w:sdtEndPr/>
          <w:sdtContent>
            <w:tc>
              <w:tcPr>
                <w:tcW w:w="2263" w:type="dxa"/>
              </w:tcPr>
              <w:p w14:paraId="43C23A10" w14:textId="76C6C7BD" w:rsidR="00E135CF" w:rsidRPr="00667F90" w:rsidRDefault="00B76F90" w:rsidP="00E135CF">
                <w:pPr>
                  <w:contextualSpacing/>
                  <w:jc w:val="both"/>
                  <w:rPr>
                    <w:color w:val="EE0000"/>
                  </w:rPr>
                </w:pPr>
                <w:r>
                  <w:rPr>
                    <w:color w:val="EE0000"/>
                  </w:rPr>
                  <w:t>32</w:t>
                </w:r>
              </w:p>
            </w:tc>
          </w:sdtContent>
        </w:sdt>
      </w:tr>
      <w:tr w:rsidR="00E135CF" w:rsidRPr="00667F90" w14:paraId="2B4C2052" w14:textId="77777777" w:rsidTr="009E1B4D">
        <w:tc>
          <w:tcPr>
            <w:tcW w:w="4945" w:type="dxa"/>
          </w:tcPr>
          <w:sdt>
            <w:sdtPr>
              <w:rPr>
                <w:color w:val="000000" w:themeColor="text1"/>
              </w:rPr>
              <w:id w:val="-2137629092"/>
              <w:placeholder>
                <w:docPart w:val="DefaultPlaceholder_-1854013440"/>
              </w:placeholder>
            </w:sdtPr>
            <w:sdtEndPr/>
            <w:sdtContent>
              <w:p w14:paraId="3A0F45E6" w14:textId="7E4C5103" w:rsidR="00E135CF" w:rsidRPr="00634B9F" w:rsidRDefault="0028775E" w:rsidP="00E135CF">
                <w:pPr>
                  <w:contextualSpacing/>
                  <w:jc w:val="both"/>
                  <w:rPr>
                    <w:color w:val="000000" w:themeColor="text1"/>
                  </w:rPr>
                </w:pPr>
                <w:r w:rsidRPr="00634B9F">
                  <w:rPr>
                    <w:color w:val="000000" w:themeColor="text1"/>
                  </w:rPr>
                  <w:t>Water quality</w:t>
                </w:r>
                <w:r w:rsidR="00CC2436" w:rsidRPr="00634B9F">
                  <w:rPr>
                    <w:color w:val="000000" w:themeColor="text1"/>
                  </w:rPr>
                  <w:t xml:space="preserve"> issues</w:t>
                </w:r>
              </w:p>
            </w:sdtContent>
          </w:sdt>
          <w:p w14:paraId="0FA938DF" w14:textId="00FB7F27" w:rsidR="009E1B4D" w:rsidRPr="00667F90" w:rsidRDefault="009E1B4D" w:rsidP="00E135CF">
            <w:pPr>
              <w:contextualSpacing/>
              <w:jc w:val="both"/>
              <w:rPr>
                <w:color w:val="EE0000"/>
              </w:rPr>
            </w:pPr>
          </w:p>
        </w:tc>
        <w:sdt>
          <w:sdtPr>
            <w:rPr>
              <w:color w:val="EE0000"/>
            </w:rPr>
            <w:id w:val="769512577"/>
            <w:placeholder>
              <w:docPart w:val="DefaultPlaceholder_-1854013440"/>
            </w:placeholder>
          </w:sdtPr>
          <w:sdtEndPr/>
          <w:sdtContent>
            <w:tc>
              <w:tcPr>
                <w:tcW w:w="2430" w:type="dxa"/>
              </w:tcPr>
              <w:p w14:paraId="69F77E81" w14:textId="6A6AFCB2" w:rsidR="00E135CF" w:rsidRPr="00667F90" w:rsidRDefault="000C6E43" w:rsidP="00E135CF">
                <w:pPr>
                  <w:contextualSpacing/>
                  <w:jc w:val="both"/>
                  <w:rPr>
                    <w:color w:val="EE0000"/>
                  </w:rPr>
                </w:pPr>
                <w:r>
                  <w:rPr>
                    <w:color w:val="EE0000"/>
                  </w:rPr>
                  <w:t>2</w:t>
                </w:r>
              </w:p>
            </w:tc>
          </w:sdtContent>
        </w:sdt>
        <w:sdt>
          <w:sdtPr>
            <w:rPr>
              <w:color w:val="EE0000"/>
            </w:rPr>
            <w:id w:val="933400817"/>
            <w:placeholder>
              <w:docPart w:val="DefaultPlaceholder_-1854013440"/>
            </w:placeholder>
          </w:sdtPr>
          <w:sdtEndPr/>
          <w:sdtContent>
            <w:tc>
              <w:tcPr>
                <w:tcW w:w="2263" w:type="dxa"/>
              </w:tcPr>
              <w:p w14:paraId="56BCFD3E" w14:textId="7E3F0898" w:rsidR="00E135CF" w:rsidRPr="00667F90" w:rsidRDefault="000C6E43" w:rsidP="00E135CF">
                <w:pPr>
                  <w:contextualSpacing/>
                  <w:jc w:val="both"/>
                  <w:rPr>
                    <w:color w:val="EE0000"/>
                  </w:rPr>
                </w:pPr>
                <w:r>
                  <w:rPr>
                    <w:color w:val="EE0000"/>
                  </w:rPr>
                  <w:t>10</w:t>
                </w:r>
              </w:p>
            </w:tc>
          </w:sdtContent>
        </w:sdt>
      </w:tr>
      <w:tr w:rsidR="00E135CF" w:rsidRPr="00667F90" w14:paraId="75CF4F1D" w14:textId="77777777" w:rsidTr="00F06811">
        <w:trPr>
          <w:trHeight w:val="467"/>
        </w:trPr>
        <w:tc>
          <w:tcPr>
            <w:tcW w:w="4945" w:type="dxa"/>
          </w:tcPr>
          <w:sdt>
            <w:sdtPr>
              <w:rPr>
                <w:color w:val="EE0000"/>
              </w:rPr>
              <w:id w:val="-1115975592"/>
              <w:placeholder>
                <w:docPart w:val="DefaultPlaceholder_-1854013440"/>
              </w:placeholder>
            </w:sdtPr>
            <w:sdtEndPr>
              <w:rPr>
                <w:color w:val="000000" w:themeColor="text1"/>
              </w:rPr>
            </w:sdtEndPr>
            <w:sdtContent>
              <w:p w14:paraId="564F44BC" w14:textId="2EBE6C94" w:rsidR="00E135CF" w:rsidRPr="00634B9F" w:rsidRDefault="008C6051" w:rsidP="00E135CF">
                <w:pPr>
                  <w:contextualSpacing/>
                  <w:jc w:val="both"/>
                  <w:rPr>
                    <w:color w:val="000000" w:themeColor="text1"/>
                  </w:rPr>
                </w:pPr>
                <w:r w:rsidRPr="00634B9F">
                  <w:rPr>
                    <w:color w:val="000000" w:themeColor="text1"/>
                  </w:rPr>
                  <w:t>Work orders received</w:t>
                </w:r>
              </w:p>
            </w:sdtContent>
          </w:sdt>
          <w:p w14:paraId="63879B14" w14:textId="3E3B38B6" w:rsidR="009E1B4D" w:rsidRPr="00667F90" w:rsidRDefault="009E1B4D" w:rsidP="00E135CF">
            <w:pPr>
              <w:contextualSpacing/>
              <w:jc w:val="both"/>
              <w:rPr>
                <w:color w:val="EE0000"/>
              </w:rPr>
            </w:pPr>
          </w:p>
        </w:tc>
        <w:sdt>
          <w:sdtPr>
            <w:rPr>
              <w:color w:val="EE0000"/>
            </w:rPr>
            <w:id w:val="194890055"/>
            <w:placeholder>
              <w:docPart w:val="DefaultPlaceholder_-1854013440"/>
            </w:placeholder>
          </w:sdtPr>
          <w:sdtEndPr/>
          <w:sdtContent>
            <w:tc>
              <w:tcPr>
                <w:tcW w:w="2430" w:type="dxa"/>
              </w:tcPr>
              <w:p w14:paraId="64553CA2" w14:textId="4511B600" w:rsidR="00E135CF" w:rsidRPr="00667F90" w:rsidRDefault="00F06811" w:rsidP="00E135CF">
                <w:pPr>
                  <w:contextualSpacing/>
                  <w:jc w:val="both"/>
                  <w:rPr>
                    <w:color w:val="EE0000"/>
                  </w:rPr>
                </w:pPr>
                <w:r>
                  <w:rPr>
                    <w:color w:val="EE0000"/>
                  </w:rPr>
                  <w:t>16</w:t>
                </w:r>
              </w:p>
            </w:tc>
          </w:sdtContent>
        </w:sdt>
        <w:sdt>
          <w:sdtPr>
            <w:rPr>
              <w:color w:val="EE0000"/>
            </w:rPr>
            <w:id w:val="-648828181"/>
            <w:placeholder>
              <w:docPart w:val="DefaultPlaceholder_-1854013440"/>
            </w:placeholder>
          </w:sdtPr>
          <w:sdtEndPr/>
          <w:sdtContent>
            <w:tc>
              <w:tcPr>
                <w:tcW w:w="2263" w:type="dxa"/>
              </w:tcPr>
              <w:p w14:paraId="3504020C" w14:textId="1A455FA9" w:rsidR="00E135CF" w:rsidRPr="00667F90" w:rsidRDefault="00F06811" w:rsidP="00E135CF">
                <w:pPr>
                  <w:contextualSpacing/>
                  <w:jc w:val="both"/>
                  <w:rPr>
                    <w:color w:val="EE0000"/>
                  </w:rPr>
                </w:pPr>
                <w:r>
                  <w:rPr>
                    <w:color w:val="EE0000"/>
                  </w:rPr>
                  <w:t>135</w:t>
                </w:r>
              </w:p>
            </w:tc>
          </w:sdtContent>
        </w:sdt>
      </w:tr>
      <w:tr w:rsidR="00745FF7" w:rsidRPr="00667F90" w14:paraId="34ABFB8D" w14:textId="77777777" w:rsidTr="009E1B4D">
        <w:tc>
          <w:tcPr>
            <w:tcW w:w="4945" w:type="dxa"/>
          </w:tcPr>
          <w:sdt>
            <w:sdtPr>
              <w:rPr>
                <w:color w:val="EE0000"/>
              </w:rPr>
              <w:id w:val="1040941275"/>
              <w:placeholder>
                <w:docPart w:val="DefaultPlaceholder_-1854013440"/>
              </w:placeholder>
            </w:sdtPr>
            <w:sdtEndPr>
              <w:rPr>
                <w:color w:val="000000" w:themeColor="text1"/>
              </w:rPr>
            </w:sdtEndPr>
            <w:sdtContent>
              <w:p w14:paraId="189ABC5E" w14:textId="0258CA55" w:rsidR="00745FF7" w:rsidRPr="00634B9F" w:rsidRDefault="00634B9F" w:rsidP="00E135CF">
                <w:pPr>
                  <w:contextualSpacing/>
                  <w:jc w:val="both"/>
                  <w:rPr>
                    <w:color w:val="000000" w:themeColor="text1"/>
                  </w:rPr>
                </w:pPr>
                <w:r w:rsidRPr="00634B9F">
                  <w:rPr>
                    <w:color w:val="000000" w:themeColor="text1"/>
                  </w:rPr>
                  <w:t>Work orders completed</w:t>
                </w:r>
              </w:p>
            </w:sdtContent>
          </w:sdt>
          <w:p w14:paraId="2870B806" w14:textId="0ADC3DCB" w:rsidR="009E1B4D" w:rsidRPr="00667F90" w:rsidRDefault="009E1B4D" w:rsidP="00E135CF">
            <w:pPr>
              <w:contextualSpacing/>
              <w:jc w:val="both"/>
              <w:rPr>
                <w:color w:val="EE0000"/>
              </w:rPr>
            </w:pPr>
          </w:p>
        </w:tc>
        <w:sdt>
          <w:sdtPr>
            <w:rPr>
              <w:color w:val="EE0000"/>
            </w:rPr>
            <w:id w:val="-156151809"/>
            <w:placeholder>
              <w:docPart w:val="DefaultPlaceholder_-1854013440"/>
            </w:placeholder>
          </w:sdtPr>
          <w:sdtEndPr/>
          <w:sdtContent>
            <w:tc>
              <w:tcPr>
                <w:tcW w:w="2430" w:type="dxa"/>
              </w:tcPr>
              <w:p w14:paraId="075096D3" w14:textId="13ECBB05" w:rsidR="00745FF7" w:rsidRPr="00667F90" w:rsidRDefault="00F06811" w:rsidP="00E135CF">
                <w:pPr>
                  <w:contextualSpacing/>
                  <w:jc w:val="both"/>
                  <w:rPr>
                    <w:color w:val="EE0000"/>
                  </w:rPr>
                </w:pPr>
                <w:r>
                  <w:rPr>
                    <w:color w:val="EE0000"/>
                  </w:rPr>
                  <w:t>16</w:t>
                </w:r>
              </w:p>
            </w:tc>
          </w:sdtContent>
        </w:sdt>
        <w:sdt>
          <w:sdtPr>
            <w:rPr>
              <w:color w:val="EE0000"/>
            </w:rPr>
            <w:id w:val="731972866"/>
            <w:placeholder>
              <w:docPart w:val="DefaultPlaceholder_-1854013440"/>
            </w:placeholder>
          </w:sdtPr>
          <w:sdtEndPr/>
          <w:sdtContent>
            <w:tc>
              <w:tcPr>
                <w:tcW w:w="2263" w:type="dxa"/>
              </w:tcPr>
              <w:p w14:paraId="39B6CB8F" w14:textId="649EF754" w:rsidR="00745FF7" w:rsidRPr="00667F90" w:rsidRDefault="00F06811" w:rsidP="00E135CF">
                <w:pPr>
                  <w:contextualSpacing/>
                  <w:jc w:val="both"/>
                  <w:rPr>
                    <w:color w:val="EE0000"/>
                  </w:rPr>
                </w:pPr>
                <w:r>
                  <w:rPr>
                    <w:color w:val="EE0000"/>
                  </w:rPr>
                  <w:t>135</w:t>
                </w:r>
              </w:p>
            </w:tc>
          </w:sdtContent>
        </w:sdt>
      </w:tr>
      <w:tr w:rsidR="00745FF7" w:rsidRPr="00667F90" w14:paraId="66217A7C" w14:textId="77777777" w:rsidTr="009E1B4D">
        <w:tc>
          <w:tcPr>
            <w:tcW w:w="4945" w:type="dxa"/>
          </w:tcPr>
          <w:sdt>
            <w:sdtPr>
              <w:rPr>
                <w:color w:val="EE0000"/>
              </w:rPr>
              <w:id w:val="-43912988"/>
              <w:placeholder>
                <w:docPart w:val="DefaultPlaceholder_-1854013440"/>
              </w:placeholder>
            </w:sdtPr>
            <w:sdtEndPr>
              <w:rPr>
                <w:color w:val="000000" w:themeColor="text1"/>
              </w:rPr>
            </w:sdtEndPr>
            <w:sdtContent>
              <w:p w14:paraId="425551E6" w14:textId="7B18EC0A" w:rsidR="00745FF7" w:rsidRPr="00802654" w:rsidRDefault="00802654" w:rsidP="00E135CF">
                <w:pPr>
                  <w:contextualSpacing/>
                  <w:jc w:val="both"/>
                  <w:rPr>
                    <w:color w:val="000000" w:themeColor="text1"/>
                  </w:rPr>
                </w:pPr>
                <w:r w:rsidRPr="00802654">
                  <w:rPr>
                    <w:color w:val="000000" w:themeColor="text1"/>
                  </w:rPr>
                  <w:t>Turn off water service</w:t>
                </w:r>
              </w:p>
            </w:sdtContent>
          </w:sdt>
          <w:p w14:paraId="2DC58A09" w14:textId="36483313" w:rsidR="009E1B4D" w:rsidRDefault="009E1B4D" w:rsidP="00E135CF">
            <w:pPr>
              <w:contextualSpacing/>
              <w:jc w:val="both"/>
              <w:rPr>
                <w:color w:val="EE0000"/>
              </w:rPr>
            </w:pPr>
          </w:p>
        </w:tc>
        <w:sdt>
          <w:sdtPr>
            <w:rPr>
              <w:color w:val="EE0000"/>
            </w:rPr>
            <w:id w:val="1008871786"/>
            <w:placeholder>
              <w:docPart w:val="DefaultPlaceholder_-1854013440"/>
            </w:placeholder>
          </w:sdtPr>
          <w:sdtEndPr/>
          <w:sdtContent>
            <w:tc>
              <w:tcPr>
                <w:tcW w:w="2430" w:type="dxa"/>
              </w:tcPr>
              <w:p w14:paraId="0E4D3C03" w14:textId="667A9BE2" w:rsidR="00745FF7" w:rsidRPr="00667F90" w:rsidRDefault="00EF4CC6" w:rsidP="00E135CF">
                <w:pPr>
                  <w:contextualSpacing/>
                  <w:jc w:val="both"/>
                  <w:rPr>
                    <w:color w:val="EE0000"/>
                  </w:rPr>
                </w:pPr>
                <w:r>
                  <w:rPr>
                    <w:color w:val="EE0000"/>
                  </w:rPr>
                  <w:t>0</w:t>
                </w:r>
              </w:p>
            </w:tc>
          </w:sdtContent>
        </w:sdt>
        <w:sdt>
          <w:sdtPr>
            <w:rPr>
              <w:color w:val="EE0000"/>
            </w:rPr>
            <w:id w:val="1033304033"/>
            <w:placeholder>
              <w:docPart w:val="DefaultPlaceholder_-1854013440"/>
            </w:placeholder>
          </w:sdtPr>
          <w:sdtEndPr/>
          <w:sdtContent>
            <w:tc>
              <w:tcPr>
                <w:tcW w:w="2263" w:type="dxa"/>
              </w:tcPr>
              <w:p w14:paraId="4403F02B" w14:textId="7C31E062" w:rsidR="00745FF7" w:rsidRPr="00667F90" w:rsidRDefault="00DE6299" w:rsidP="00E135CF">
                <w:pPr>
                  <w:contextualSpacing/>
                  <w:jc w:val="both"/>
                  <w:rPr>
                    <w:color w:val="EE0000"/>
                  </w:rPr>
                </w:pPr>
                <w:r>
                  <w:rPr>
                    <w:color w:val="EE0000"/>
                  </w:rPr>
                  <w:t>2</w:t>
                </w:r>
              </w:p>
            </w:tc>
          </w:sdtContent>
        </w:sdt>
      </w:tr>
      <w:tr w:rsidR="009E1B4D" w:rsidRPr="00667F90" w14:paraId="07FC9861" w14:textId="77777777" w:rsidTr="009E1B4D">
        <w:tc>
          <w:tcPr>
            <w:tcW w:w="4945" w:type="dxa"/>
          </w:tcPr>
          <w:sdt>
            <w:sdtPr>
              <w:rPr>
                <w:color w:val="EE0000"/>
              </w:rPr>
              <w:id w:val="-1323033865"/>
              <w:placeholder>
                <w:docPart w:val="DefaultPlaceholder_-1854013440"/>
              </w:placeholder>
            </w:sdtPr>
            <w:sdtEndPr>
              <w:rPr>
                <w:color w:val="000000" w:themeColor="text1"/>
              </w:rPr>
            </w:sdtEndPr>
            <w:sdtContent>
              <w:p w14:paraId="5A615FAA" w14:textId="34D5DD68" w:rsidR="009E1B4D" w:rsidRPr="00802654" w:rsidRDefault="00802654" w:rsidP="00E135CF">
                <w:pPr>
                  <w:contextualSpacing/>
                  <w:jc w:val="both"/>
                  <w:rPr>
                    <w:color w:val="000000" w:themeColor="text1"/>
                  </w:rPr>
                </w:pPr>
                <w:r w:rsidRPr="00802654">
                  <w:rPr>
                    <w:color w:val="000000" w:themeColor="text1"/>
                  </w:rPr>
                  <w:t>Turn on water service</w:t>
                </w:r>
              </w:p>
            </w:sdtContent>
          </w:sdt>
          <w:p w14:paraId="295DD31B" w14:textId="77777777" w:rsidR="009E1B4D" w:rsidRDefault="009E1B4D" w:rsidP="00E135CF">
            <w:pPr>
              <w:contextualSpacing/>
              <w:jc w:val="both"/>
              <w:rPr>
                <w:color w:val="EE0000"/>
              </w:rPr>
            </w:pPr>
          </w:p>
        </w:tc>
        <w:sdt>
          <w:sdtPr>
            <w:rPr>
              <w:color w:val="EE0000"/>
            </w:rPr>
            <w:id w:val="-406463741"/>
            <w:placeholder>
              <w:docPart w:val="DefaultPlaceholder_-1854013440"/>
            </w:placeholder>
          </w:sdtPr>
          <w:sdtEndPr/>
          <w:sdtContent>
            <w:tc>
              <w:tcPr>
                <w:tcW w:w="2430" w:type="dxa"/>
              </w:tcPr>
              <w:p w14:paraId="0F7880E3" w14:textId="33B20820" w:rsidR="009E1B4D" w:rsidRPr="00667F90" w:rsidRDefault="00EF4CC6" w:rsidP="00E135CF">
                <w:pPr>
                  <w:contextualSpacing/>
                  <w:jc w:val="both"/>
                  <w:rPr>
                    <w:color w:val="EE0000"/>
                  </w:rPr>
                </w:pPr>
                <w:r>
                  <w:rPr>
                    <w:color w:val="EE0000"/>
                  </w:rPr>
                  <w:t>2</w:t>
                </w:r>
              </w:p>
            </w:tc>
          </w:sdtContent>
        </w:sdt>
        <w:sdt>
          <w:sdtPr>
            <w:rPr>
              <w:color w:val="EE0000"/>
            </w:rPr>
            <w:id w:val="-1867515406"/>
            <w:placeholder>
              <w:docPart w:val="DefaultPlaceholder_-1854013440"/>
            </w:placeholder>
          </w:sdtPr>
          <w:sdtEndPr/>
          <w:sdtContent>
            <w:tc>
              <w:tcPr>
                <w:tcW w:w="2263" w:type="dxa"/>
              </w:tcPr>
              <w:p w14:paraId="1CF54248" w14:textId="0D79829F" w:rsidR="009E1B4D" w:rsidRPr="00667F90" w:rsidRDefault="00EF4CC6" w:rsidP="00E135CF">
                <w:pPr>
                  <w:contextualSpacing/>
                  <w:jc w:val="both"/>
                  <w:rPr>
                    <w:color w:val="EE0000"/>
                  </w:rPr>
                </w:pPr>
                <w:r>
                  <w:rPr>
                    <w:color w:val="EE0000"/>
                  </w:rPr>
                  <w:t>8</w:t>
                </w:r>
              </w:p>
            </w:tc>
          </w:sdtContent>
        </w:sdt>
      </w:tr>
      <w:tr w:rsidR="009E1B4D" w:rsidRPr="00667F90" w14:paraId="09999206" w14:textId="77777777" w:rsidTr="009E1B4D">
        <w:tc>
          <w:tcPr>
            <w:tcW w:w="4945" w:type="dxa"/>
          </w:tcPr>
          <w:sdt>
            <w:sdtPr>
              <w:rPr>
                <w:color w:val="EE0000"/>
              </w:rPr>
              <w:id w:val="1436862810"/>
              <w:placeholder>
                <w:docPart w:val="DefaultPlaceholder_-1854013440"/>
              </w:placeholder>
            </w:sdtPr>
            <w:sdtEndPr>
              <w:rPr>
                <w:color w:val="000000" w:themeColor="text1"/>
              </w:rPr>
            </w:sdtEndPr>
            <w:sdtContent>
              <w:p w14:paraId="62B0A07C" w14:textId="4E54C8E3" w:rsidR="009E1B4D" w:rsidRPr="00673AB2" w:rsidRDefault="00673AB2" w:rsidP="00E135CF">
                <w:pPr>
                  <w:contextualSpacing/>
                  <w:jc w:val="both"/>
                  <w:rPr>
                    <w:color w:val="000000" w:themeColor="text1"/>
                  </w:rPr>
                </w:pPr>
                <w:r w:rsidRPr="00673AB2">
                  <w:rPr>
                    <w:color w:val="000000" w:themeColor="text1"/>
                  </w:rPr>
                  <w:t>Meter Re-read</w:t>
                </w:r>
              </w:p>
            </w:sdtContent>
          </w:sdt>
          <w:p w14:paraId="7F63D7B4" w14:textId="77777777" w:rsidR="009E1B4D" w:rsidRDefault="009E1B4D" w:rsidP="00E135CF">
            <w:pPr>
              <w:contextualSpacing/>
              <w:jc w:val="both"/>
              <w:rPr>
                <w:color w:val="EE0000"/>
              </w:rPr>
            </w:pPr>
          </w:p>
        </w:tc>
        <w:sdt>
          <w:sdtPr>
            <w:rPr>
              <w:color w:val="EE0000"/>
            </w:rPr>
            <w:id w:val="-1873226020"/>
            <w:placeholder>
              <w:docPart w:val="DefaultPlaceholder_-1854013440"/>
            </w:placeholder>
          </w:sdtPr>
          <w:sdtEndPr/>
          <w:sdtContent>
            <w:tc>
              <w:tcPr>
                <w:tcW w:w="2430" w:type="dxa"/>
              </w:tcPr>
              <w:p w14:paraId="3457203F" w14:textId="198982A3" w:rsidR="009E1B4D" w:rsidRPr="00667F90" w:rsidRDefault="00B76F90" w:rsidP="00E135CF">
                <w:pPr>
                  <w:contextualSpacing/>
                  <w:jc w:val="both"/>
                  <w:rPr>
                    <w:color w:val="EE0000"/>
                  </w:rPr>
                </w:pPr>
                <w:r>
                  <w:rPr>
                    <w:color w:val="EE0000"/>
                  </w:rPr>
                  <w:t>10</w:t>
                </w:r>
              </w:p>
            </w:tc>
          </w:sdtContent>
        </w:sdt>
        <w:sdt>
          <w:sdtPr>
            <w:rPr>
              <w:color w:val="EE0000"/>
            </w:rPr>
            <w:id w:val="661506611"/>
            <w:placeholder>
              <w:docPart w:val="DefaultPlaceholder_-1854013440"/>
            </w:placeholder>
          </w:sdtPr>
          <w:sdtEndPr/>
          <w:sdtContent>
            <w:tc>
              <w:tcPr>
                <w:tcW w:w="2263" w:type="dxa"/>
              </w:tcPr>
              <w:p w14:paraId="0D7CD8E5" w14:textId="24560D0C" w:rsidR="009E1B4D" w:rsidRPr="00667F90" w:rsidRDefault="00B76F90" w:rsidP="00E135CF">
                <w:pPr>
                  <w:contextualSpacing/>
                  <w:jc w:val="both"/>
                  <w:rPr>
                    <w:color w:val="EE0000"/>
                  </w:rPr>
                </w:pPr>
                <w:r>
                  <w:rPr>
                    <w:color w:val="EE0000"/>
                  </w:rPr>
                  <w:t>11</w:t>
                </w:r>
              </w:p>
            </w:tc>
          </w:sdtContent>
        </w:sdt>
      </w:tr>
      <w:tr w:rsidR="009E1B4D" w:rsidRPr="00667F90" w14:paraId="49F3AF84" w14:textId="77777777" w:rsidTr="009E1B4D">
        <w:tc>
          <w:tcPr>
            <w:tcW w:w="4945" w:type="dxa"/>
          </w:tcPr>
          <w:sdt>
            <w:sdtPr>
              <w:rPr>
                <w:color w:val="EE0000"/>
              </w:rPr>
              <w:id w:val="-659538477"/>
              <w:placeholder>
                <w:docPart w:val="DefaultPlaceholder_-1854013440"/>
              </w:placeholder>
            </w:sdtPr>
            <w:sdtEndPr>
              <w:rPr>
                <w:color w:val="000000" w:themeColor="text1"/>
              </w:rPr>
            </w:sdtEndPr>
            <w:sdtContent>
              <w:p w14:paraId="669B1F84" w14:textId="34C0EE2F" w:rsidR="009E1B4D" w:rsidRPr="00B95D2B" w:rsidRDefault="00924A42" w:rsidP="00E135CF">
                <w:pPr>
                  <w:contextualSpacing/>
                  <w:jc w:val="both"/>
                  <w:rPr>
                    <w:color w:val="000000" w:themeColor="text1"/>
                  </w:rPr>
                </w:pPr>
                <w:r w:rsidRPr="00B95D2B">
                  <w:rPr>
                    <w:color w:val="000000" w:themeColor="text1"/>
                  </w:rPr>
                  <w:t>Low pressure call</w:t>
                </w:r>
                <w:r w:rsidR="00F336D1">
                  <w:rPr>
                    <w:color w:val="000000" w:themeColor="text1"/>
                  </w:rPr>
                  <w:t>/ No Water</w:t>
                </w:r>
              </w:p>
            </w:sdtContent>
          </w:sdt>
          <w:p w14:paraId="0BBBA778" w14:textId="77777777" w:rsidR="009E1B4D" w:rsidRDefault="009E1B4D" w:rsidP="00E135CF">
            <w:pPr>
              <w:contextualSpacing/>
              <w:jc w:val="both"/>
              <w:rPr>
                <w:color w:val="EE0000"/>
              </w:rPr>
            </w:pPr>
          </w:p>
        </w:tc>
        <w:sdt>
          <w:sdtPr>
            <w:rPr>
              <w:color w:val="EE0000"/>
            </w:rPr>
            <w:id w:val="-2103635766"/>
            <w:placeholder>
              <w:docPart w:val="DefaultPlaceholder_-1854013440"/>
            </w:placeholder>
          </w:sdtPr>
          <w:sdtEndPr/>
          <w:sdtContent>
            <w:tc>
              <w:tcPr>
                <w:tcW w:w="2430" w:type="dxa"/>
              </w:tcPr>
              <w:p w14:paraId="39146FA6" w14:textId="3EB5F44B" w:rsidR="009E1B4D" w:rsidRPr="00667F90" w:rsidRDefault="00B76F90" w:rsidP="00E135CF">
                <w:pPr>
                  <w:contextualSpacing/>
                  <w:jc w:val="both"/>
                  <w:rPr>
                    <w:color w:val="EE0000"/>
                  </w:rPr>
                </w:pPr>
                <w:r>
                  <w:rPr>
                    <w:color w:val="EE0000"/>
                  </w:rPr>
                  <w:t>0</w:t>
                </w:r>
              </w:p>
            </w:tc>
          </w:sdtContent>
        </w:sdt>
        <w:sdt>
          <w:sdtPr>
            <w:rPr>
              <w:color w:val="EE0000"/>
            </w:rPr>
            <w:id w:val="-1961552598"/>
            <w:placeholder>
              <w:docPart w:val="DefaultPlaceholder_-1854013440"/>
            </w:placeholder>
          </w:sdtPr>
          <w:sdtEndPr/>
          <w:sdtContent>
            <w:tc>
              <w:tcPr>
                <w:tcW w:w="2263" w:type="dxa"/>
              </w:tcPr>
              <w:p w14:paraId="600C10F7" w14:textId="04C72402" w:rsidR="009E1B4D" w:rsidRPr="00667F90" w:rsidRDefault="00CB7A80" w:rsidP="00E135CF">
                <w:pPr>
                  <w:contextualSpacing/>
                  <w:jc w:val="both"/>
                  <w:rPr>
                    <w:color w:val="EE0000"/>
                  </w:rPr>
                </w:pPr>
                <w:r>
                  <w:rPr>
                    <w:color w:val="EE0000"/>
                  </w:rPr>
                  <w:t>7</w:t>
                </w:r>
              </w:p>
            </w:tc>
          </w:sdtContent>
        </w:sdt>
      </w:tr>
    </w:tbl>
    <w:p w14:paraId="069F081B" w14:textId="77777777" w:rsidR="00667F90" w:rsidRDefault="00667F90" w:rsidP="00544EFF">
      <w:pPr>
        <w:spacing w:line="240" w:lineRule="auto"/>
        <w:contextualSpacing/>
        <w:jc w:val="both"/>
        <w:rPr>
          <w:b/>
          <w:bCs/>
          <w:color w:val="000000" w:themeColor="text1"/>
        </w:rPr>
      </w:pPr>
    </w:p>
    <w:p w14:paraId="0650E6C7" w14:textId="4CD56214" w:rsidR="00E135CF" w:rsidRDefault="00E135CF" w:rsidP="00544EFF">
      <w:pPr>
        <w:spacing w:line="240" w:lineRule="auto"/>
        <w:contextualSpacing/>
        <w:jc w:val="both"/>
        <w:rPr>
          <w:color w:val="000000" w:themeColor="text1"/>
        </w:rPr>
      </w:pPr>
    </w:p>
    <w:sectPr w:rsidR="00E135CF" w:rsidSect="00987E72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603A4"/>
    <w:multiLevelType w:val="multilevel"/>
    <w:tmpl w:val="9730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75808"/>
    <w:multiLevelType w:val="multilevel"/>
    <w:tmpl w:val="DEDA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A7931"/>
    <w:multiLevelType w:val="multilevel"/>
    <w:tmpl w:val="58BC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70A9C"/>
    <w:multiLevelType w:val="multilevel"/>
    <w:tmpl w:val="430E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BC0522"/>
    <w:multiLevelType w:val="multilevel"/>
    <w:tmpl w:val="0DACD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5888593">
    <w:abstractNumId w:val="4"/>
  </w:num>
  <w:num w:numId="2" w16cid:durableId="1170171470">
    <w:abstractNumId w:val="1"/>
  </w:num>
  <w:num w:numId="3" w16cid:durableId="1371957405">
    <w:abstractNumId w:val="0"/>
  </w:num>
  <w:num w:numId="4" w16cid:durableId="1237208633">
    <w:abstractNumId w:val="2"/>
  </w:num>
  <w:num w:numId="5" w16cid:durableId="651561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FF"/>
    <w:rsid w:val="00075364"/>
    <w:rsid w:val="000C6E43"/>
    <w:rsid w:val="000D012D"/>
    <w:rsid w:val="000D4283"/>
    <w:rsid w:val="000D6394"/>
    <w:rsid w:val="000F5DDD"/>
    <w:rsid w:val="0010277F"/>
    <w:rsid w:val="00104F71"/>
    <w:rsid w:val="001278DD"/>
    <w:rsid w:val="001B0D31"/>
    <w:rsid w:val="001B64FE"/>
    <w:rsid w:val="001E6625"/>
    <w:rsid w:val="0027285F"/>
    <w:rsid w:val="0028775E"/>
    <w:rsid w:val="00290CFB"/>
    <w:rsid w:val="002C6233"/>
    <w:rsid w:val="00360667"/>
    <w:rsid w:val="00390192"/>
    <w:rsid w:val="003A0E4E"/>
    <w:rsid w:val="003B7F9E"/>
    <w:rsid w:val="003C0F6F"/>
    <w:rsid w:val="003D0D6D"/>
    <w:rsid w:val="003F1DDE"/>
    <w:rsid w:val="003F31AE"/>
    <w:rsid w:val="00436DDD"/>
    <w:rsid w:val="00441C98"/>
    <w:rsid w:val="00452F70"/>
    <w:rsid w:val="00463764"/>
    <w:rsid w:val="00480238"/>
    <w:rsid w:val="00483445"/>
    <w:rsid w:val="00497757"/>
    <w:rsid w:val="004C0EB5"/>
    <w:rsid w:val="004E469C"/>
    <w:rsid w:val="0051699B"/>
    <w:rsid w:val="005206DF"/>
    <w:rsid w:val="00544EFF"/>
    <w:rsid w:val="0056288B"/>
    <w:rsid w:val="00582D1B"/>
    <w:rsid w:val="00587C2F"/>
    <w:rsid w:val="005900A3"/>
    <w:rsid w:val="005B545B"/>
    <w:rsid w:val="00634B9F"/>
    <w:rsid w:val="006460E5"/>
    <w:rsid w:val="00667F90"/>
    <w:rsid w:val="00673AB2"/>
    <w:rsid w:val="006A3B36"/>
    <w:rsid w:val="006F5BFD"/>
    <w:rsid w:val="00726873"/>
    <w:rsid w:val="0073241E"/>
    <w:rsid w:val="00732811"/>
    <w:rsid w:val="00745FF7"/>
    <w:rsid w:val="00773915"/>
    <w:rsid w:val="00793E78"/>
    <w:rsid w:val="007A2255"/>
    <w:rsid w:val="007F304D"/>
    <w:rsid w:val="00802654"/>
    <w:rsid w:val="0081114D"/>
    <w:rsid w:val="00812971"/>
    <w:rsid w:val="00826110"/>
    <w:rsid w:val="008C6051"/>
    <w:rsid w:val="008D4983"/>
    <w:rsid w:val="00900ED1"/>
    <w:rsid w:val="00924A42"/>
    <w:rsid w:val="00944D88"/>
    <w:rsid w:val="00987E72"/>
    <w:rsid w:val="009955DA"/>
    <w:rsid w:val="00997E7E"/>
    <w:rsid w:val="009E1B4D"/>
    <w:rsid w:val="00A03E3B"/>
    <w:rsid w:val="00A43879"/>
    <w:rsid w:val="00A44702"/>
    <w:rsid w:val="00A83DBF"/>
    <w:rsid w:val="00AB785F"/>
    <w:rsid w:val="00AC51B1"/>
    <w:rsid w:val="00AC77E2"/>
    <w:rsid w:val="00AF2514"/>
    <w:rsid w:val="00B53604"/>
    <w:rsid w:val="00B555B5"/>
    <w:rsid w:val="00B76F90"/>
    <w:rsid w:val="00B8357B"/>
    <w:rsid w:val="00B95D2B"/>
    <w:rsid w:val="00BB1F40"/>
    <w:rsid w:val="00BC176B"/>
    <w:rsid w:val="00BE286D"/>
    <w:rsid w:val="00BE67B1"/>
    <w:rsid w:val="00C7228D"/>
    <w:rsid w:val="00CA1B10"/>
    <w:rsid w:val="00CA32E6"/>
    <w:rsid w:val="00CB7A80"/>
    <w:rsid w:val="00CC2436"/>
    <w:rsid w:val="00CF587B"/>
    <w:rsid w:val="00D01777"/>
    <w:rsid w:val="00D030D4"/>
    <w:rsid w:val="00D06949"/>
    <w:rsid w:val="00D163AB"/>
    <w:rsid w:val="00D25D0F"/>
    <w:rsid w:val="00D273D2"/>
    <w:rsid w:val="00D524BB"/>
    <w:rsid w:val="00DA16BA"/>
    <w:rsid w:val="00DB3B2E"/>
    <w:rsid w:val="00DE6299"/>
    <w:rsid w:val="00DF2901"/>
    <w:rsid w:val="00DF7D8E"/>
    <w:rsid w:val="00E135CF"/>
    <w:rsid w:val="00E5193F"/>
    <w:rsid w:val="00E602FC"/>
    <w:rsid w:val="00E771BD"/>
    <w:rsid w:val="00EB0538"/>
    <w:rsid w:val="00EF4CC6"/>
    <w:rsid w:val="00F06811"/>
    <w:rsid w:val="00F336D1"/>
    <w:rsid w:val="00F675F3"/>
    <w:rsid w:val="00F95CF7"/>
    <w:rsid w:val="00FD4C13"/>
    <w:rsid w:val="00F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AF133"/>
  <w15:chartTrackingRefBased/>
  <w15:docId w15:val="{D9BE0109-2530-47D1-89E1-E200EB27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F90"/>
  </w:style>
  <w:style w:type="paragraph" w:styleId="Heading1">
    <w:name w:val="heading 1"/>
    <w:basedOn w:val="Normal"/>
    <w:next w:val="Normal"/>
    <w:link w:val="Heading1Char"/>
    <w:uiPriority w:val="9"/>
    <w:qFormat/>
    <w:rsid w:val="00544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E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E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E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E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E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E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E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E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E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E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E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E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E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E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E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E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E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3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00ED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3A4CA-2DD1-470B-BBF2-2F22F6266B63}"/>
      </w:docPartPr>
      <w:docPartBody>
        <w:p w:rsidR="00B059E8" w:rsidRDefault="008A78E1">
          <w:r w:rsidRPr="00FC5EC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8E1"/>
    <w:rsid w:val="001B64FE"/>
    <w:rsid w:val="002140EF"/>
    <w:rsid w:val="007F304D"/>
    <w:rsid w:val="008A78E1"/>
    <w:rsid w:val="00B059E8"/>
    <w:rsid w:val="00C91D2D"/>
    <w:rsid w:val="00DB3B2E"/>
    <w:rsid w:val="00E1697C"/>
    <w:rsid w:val="00E602FC"/>
    <w:rsid w:val="00E6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78E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Cox</dc:creator>
  <cp:keywords/>
  <dc:description/>
  <cp:lastModifiedBy>Erick Ingram</cp:lastModifiedBy>
  <cp:revision>20</cp:revision>
  <cp:lastPrinted>2026-05-08T17:35:00Z</cp:lastPrinted>
  <dcterms:created xsi:type="dcterms:W3CDTF">2026-05-26T12:29:00Z</dcterms:created>
  <dcterms:modified xsi:type="dcterms:W3CDTF">2026-06-03T12:33:00Z</dcterms:modified>
</cp:coreProperties>
</file>